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3477" w:rsidRDefault="007D3477" w:rsidP="007D3477">
      <w:pPr>
        <w:shd w:val="clear" w:color="auto" w:fill="FFFFFF"/>
        <w:ind w:firstLine="0"/>
        <w:jc w:val="right"/>
        <w:rPr>
          <w:sz w:val="28"/>
          <w:szCs w:val="28"/>
          <w:lang w:eastAsia="ru-RU"/>
        </w:rPr>
      </w:pPr>
    </w:p>
    <w:p w:rsidR="007D3477" w:rsidRPr="00B12AF3" w:rsidRDefault="007D3477" w:rsidP="007D3477">
      <w:pPr>
        <w:shd w:val="clear" w:color="auto" w:fill="FFFFFF"/>
        <w:ind w:firstLine="0"/>
        <w:jc w:val="right"/>
        <w:rPr>
          <w:sz w:val="28"/>
          <w:szCs w:val="28"/>
          <w:lang w:eastAsia="ru-RU"/>
        </w:rPr>
      </w:pPr>
      <w:r w:rsidRPr="00B12AF3">
        <w:rPr>
          <w:sz w:val="28"/>
          <w:szCs w:val="28"/>
          <w:lang w:eastAsia="ru-RU"/>
        </w:rPr>
        <w:t>Приложение № 9</w:t>
      </w:r>
    </w:p>
    <w:p w:rsidR="007D3477" w:rsidRPr="00B12AF3" w:rsidRDefault="007D3477" w:rsidP="007D3477">
      <w:pPr>
        <w:shd w:val="clear" w:color="auto" w:fill="FFFFFF"/>
        <w:ind w:firstLine="0"/>
        <w:jc w:val="right"/>
        <w:rPr>
          <w:sz w:val="28"/>
          <w:szCs w:val="28"/>
          <w:lang w:eastAsia="ru-RU"/>
        </w:rPr>
      </w:pPr>
      <w:r w:rsidRPr="00B12AF3">
        <w:rPr>
          <w:sz w:val="28"/>
          <w:szCs w:val="28"/>
          <w:lang w:eastAsia="ru-RU"/>
        </w:rPr>
        <w:t>к Постановлению Правительства № 1003</w:t>
      </w:r>
    </w:p>
    <w:p w:rsidR="007D3477" w:rsidRPr="00B12AF3" w:rsidRDefault="007D3477" w:rsidP="007D3477">
      <w:pPr>
        <w:shd w:val="clear" w:color="auto" w:fill="FFFFFF"/>
        <w:ind w:firstLine="0"/>
        <w:jc w:val="right"/>
        <w:rPr>
          <w:sz w:val="28"/>
          <w:szCs w:val="28"/>
          <w:lang w:eastAsia="ru-RU"/>
        </w:rPr>
      </w:pPr>
      <w:r w:rsidRPr="00B12AF3">
        <w:rPr>
          <w:sz w:val="28"/>
          <w:szCs w:val="28"/>
          <w:lang w:eastAsia="ru-RU"/>
        </w:rPr>
        <w:t>10 декабря 2014 г</w:t>
      </w:r>
      <w:r>
        <w:rPr>
          <w:sz w:val="28"/>
          <w:szCs w:val="28"/>
          <w:lang w:eastAsia="ru-RU"/>
        </w:rPr>
        <w:t>.</w:t>
      </w:r>
    </w:p>
    <w:p w:rsidR="007D3477" w:rsidRPr="00B12AF3" w:rsidRDefault="007D3477" w:rsidP="007D3477">
      <w:pPr>
        <w:ind w:firstLine="0"/>
        <w:rPr>
          <w:rFonts w:eastAsia="Calibri"/>
          <w:b/>
          <w:bCs/>
          <w:sz w:val="28"/>
          <w:szCs w:val="28"/>
        </w:rPr>
      </w:pPr>
    </w:p>
    <w:p w:rsidR="007D3477" w:rsidRPr="00B12AF3" w:rsidRDefault="007D3477" w:rsidP="007D3477">
      <w:pPr>
        <w:ind w:firstLine="0"/>
        <w:jc w:val="center"/>
        <w:rPr>
          <w:rFonts w:eastAsia="Calibri"/>
          <w:b/>
          <w:bCs/>
          <w:sz w:val="28"/>
          <w:szCs w:val="28"/>
        </w:rPr>
      </w:pPr>
      <w:r w:rsidRPr="00B12AF3">
        <w:rPr>
          <w:rFonts w:eastAsia="Calibri"/>
          <w:b/>
          <w:bCs/>
          <w:sz w:val="28"/>
          <w:szCs w:val="28"/>
        </w:rPr>
        <w:t>ПОЛОЖЕНИЕ</w:t>
      </w:r>
    </w:p>
    <w:p w:rsidR="007D3477" w:rsidRPr="00B12AF3" w:rsidRDefault="007D3477" w:rsidP="007D3477">
      <w:pPr>
        <w:ind w:firstLine="0"/>
        <w:jc w:val="center"/>
        <w:rPr>
          <w:rFonts w:eastAsia="Calibri"/>
          <w:b/>
          <w:bCs/>
          <w:sz w:val="28"/>
          <w:szCs w:val="28"/>
        </w:rPr>
      </w:pPr>
      <w:r w:rsidRPr="00B12AF3">
        <w:rPr>
          <w:rFonts w:eastAsia="Calibri"/>
          <w:b/>
          <w:bCs/>
          <w:sz w:val="28"/>
          <w:szCs w:val="28"/>
        </w:rPr>
        <w:t>об энергетической маркировке пылесосов</w:t>
      </w:r>
    </w:p>
    <w:p w:rsidR="007D3477" w:rsidRDefault="007D3477" w:rsidP="007D3477">
      <w:pPr>
        <w:shd w:val="clear" w:color="auto" w:fill="FFFFFF"/>
        <w:tabs>
          <w:tab w:val="left" w:pos="284"/>
          <w:tab w:val="left" w:pos="993"/>
        </w:tabs>
        <w:spacing w:after="160" w:line="259" w:lineRule="auto"/>
        <w:ind w:left="360" w:firstLine="0"/>
        <w:jc w:val="center"/>
        <w:rPr>
          <w:b/>
          <w:sz w:val="28"/>
          <w:szCs w:val="28"/>
          <w:lang w:val="ro-RO"/>
        </w:rPr>
      </w:pPr>
    </w:p>
    <w:p w:rsidR="007D3477" w:rsidRPr="00B12AF3" w:rsidRDefault="007D3477" w:rsidP="007D3477">
      <w:pPr>
        <w:shd w:val="clear" w:color="auto" w:fill="FFFFFF"/>
        <w:tabs>
          <w:tab w:val="left" w:pos="284"/>
          <w:tab w:val="left" w:pos="993"/>
        </w:tabs>
        <w:spacing w:after="160" w:line="259" w:lineRule="auto"/>
        <w:ind w:left="360" w:firstLine="0"/>
        <w:jc w:val="center"/>
        <w:rPr>
          <w:rFonts w:eastAsia="Calibri"/>
          <w:b/>
          <w:bCs/>
          <w:sz w:val="28"/>
          <w:szCs w:val="28"/>
        </w:rPr>
      </w:pPr>
      <w:r>
        <w:rPr>
          <w:b/>
          <w:sz w:val="28"/>
          <w:szCs w:val="28"/>
          <w:lang w:val="ro-RO"/>
        </w:rPr>
        <w:t xml:space="preserve">I. </w:t>
      </w:r>
      <w:r>
        <w:rPr>
          <w:b/>
          <w:sz w:val="28"/>
          <w:szCs w:val="28"/>
        </w:rPr>
        <w:t>О</w:t>
      </w:r>
      <w:r w:rsidRPr="00B12AF3">
        <w:rPr>
          <w:b/>
          <w:sz w:val="28"/>
          <w:szCs w:val="28"/>
        </w:rPr>
        <w:t>БЩИЕ ПОЛОЖЕНИЯ И ОБЛАСТЬ ПРИМЕНЕНИЯ</w:t>
      </w:r>
    </w:p>
    <w:p w:rsidR="007D3477" w:rsidRPr="00B12AF3" w:rsidRDefault="007D3477" w:rsidP="007D3477">
      <w:pPr>
        <w:ind w:firstLine="547"/>
        <w:rPr>
          <w:rFonts w:eastAsia="Calibri"/>
          <w:sz w:val="28"/>
          <w:szCs w:val="28"/>
        </w:rPr>
      </w:pPr>
      <w:r w:rsidRPr="00B12AF3">
        <w:rPr>
          <w:rFonts w:eastAsia="Calibri"/>
          <w:b/>
          <w:sz w:val="28"/>
          <w:szCs w:val="28"/>
        </w:rPr>
        <w:t>1.</w:t>
      </w:r>
      <w:r w:rsidRPr="00B12AF3">
        <w:rPr>
          <w:rFonts w:eastAsia="Calibri"/>
          <w:sz w:val="28"/>
          <w:szCs w:val="28"/>
        </w:rPr>
        <w:t xml:space="preserve"> Положение об энергетической маркировке пылесосов </w:t>
      </w:r>
      <w:proofErr w:type="gramStart"/>
      <w:r w:rsidRPr="00B12AF3">
        <w:rPr>
          <w:rFonts w:eastAsia="Calibri"/>
          <w:sz w:val="28"/>
          <w:szCs w:val="28"/>
        </w:rPr>
        <w:t>(</w:t>
      </w:r>
      <w:r>
        <w:rPr>
          <w:rFonts w:eastAsia="Calibri"/>
          <w:sz w:val="28"/>
          <w:szCs w:val="28"/>
          <w:lang w:val="ro-RO"/>
        </w:rPr>
        <w:t xml:space="preserve"> </w:t>
      </w:r>
      <w:proofErr w:type="gramEnd"/>
      <w:r>
        <w:rPr>
          <w:rFonts w:eastAsia="Calibri"/>
          <w:sz w:val="28"/>
          <w:szCs w:val="28"/>
        </w:rPr>
        <w:t xml:space="preserve">в </w:t>
      </w:r>
      <w:r w:rsidRPr="00B12AF3">
        <w:rPr>
          <w:rFonts w:eastAsia="Calibri"/>
          <w:sz w:val="28"/>
          <w:szCs w:val="28"/>
        </w:rPr>
        <w:t>дал</w:t>
      </w:r>
      <w:r>
        <w:rPr>
          <w:rFonts w:eastAsia="Calibri"/>
          <w:sz w:val="28"/>
          <w:szCs w:val="28"/>
        </w:rPr>
        <w:t>ьнейшем -</w:t>
      </w:r>
      <w:r w:rsidRPr="00B12AF3">
        <w:rPr>
          <w:rFonts w:eastAsia="Calibri"/>
          <w:sz w:val="28"/>
          <w:szCs w:val="28"/>
        </w:rPr>
        <w:t xml:space="preserve"> Положение) пере</w:t>
      </w:r>
      <w:r>
        <w:rPr>
          <w:rFonts w:eastAsia="Calibri"/>
          <w:sz w:val="28"/>
          <w:szCs w:val="28"/>
        </w:rPr>
        <w:t>лагает</w:t>
      </w:r>
      <w:r w:rsidRPr="00B12AF3">
        <w:rPr>
          <w:rFonts w:eastAsia="Calibri"/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>Д</w:t>
      </w:r>
      <w:r w:rsidRPr="00B12AF3">
        <w:rPr>
          <w:rFonts w:eastAsia="Calibri"/>
          <w:sz w:val="28"/>
          <w:szCs w:val="28"/>
        </w:rPr>
        <w:t xml:space="preserve">елегированное положение (ЕС) </w:t>
      </w:r>
      <w:r>
        <w:rPr>
          <w:rFonts w:eastAsia="Calibri"/>
          <w:sz w:val="28"/>
          <w:szCs w:val="28"/>
        </w:rPr>
        <w:t xml:space="preserve"> Комиссии </w:t>
      </w:r>
      <w:r w:rsidRPr="00B12AF3">
        <w:rPr>
          <w:rFonts w:eastAsia="Calibri"/>
          <w:sz w:val="28"/>
          <w:szCs w:val="28"/>
        </w:rPr>
        <w:t>№ 665/2013 от 3 мая 2013 года, дополняющ</w:t>
      </w:r>
      <w:r>
        <w:rPr>
          <w:rFonts w:eastAsia="Calibri"/>
          <w:sz w:val="28"/>
          <w:szCs w:val="28"/>
        </w:rPr>
        <w:t xml:space="preserve">ее </w:t>
      </w:r>
      <w:r w:rsidRPr="00B12AF3">
        <w:rPr>
          <w:rFonts w:eastAsia="Calibri"/>
          <w:sz w:val="28"/>
          <w:szCs w:val="28"/>
        </w:rPr>
        <w:t>Директиву 2010/30 / ЕС Европейского парламента и Совета в отношении энергетической маркировки пылесосов, сводная версия, в которую были внесены поправки</w:t>
      </w:r>
      <w:r>
        <w:rPr>
          <w:rFonts w:eastAsia="Calibri"/>
          <w:sz w:val="28"/>
          <w:szCs w:val="28"/>
        </w:rPr>
        <w:t xml:space="preserve"> Делегированным положением</w:t>
      </w:r>
      <w:r w:rsidRPr="00B12AF3">
        <w:rPr>
          <w:rFonts w:eastAsia="Calibri"/>
          <w:sz w:val="28"/>
          <w:szCs w:val="28"/>
        </w:rPr>
        <w:t xml:space="preserve"> (ЕС)</w:t>
      </w:r>
      <w:r>
        <w:rPr>
          <w:rFonts w:eastAsia="Calibri"/>
          <w:sz w:val="28"/>
          <w:szCs w:val="28"/>
        </w:rPr>
        <w:t xml:space="preserve"> Комиссии</w:t>
      </w:r>
      <w:r w:rsidRPr="00B12AF3">
        <w:rPr>
          <w:rFonts w:eastAsia="Calibri"/>
          <w:sz w:val="28"/>
          <w:szCs w:val="28"/>
        </w:rPr>
        <w:t xml:space="preserve"> № 2017/254 от 30 ноября 2016 года, опубликованны</w:t>
      </w:r>
      <w:r>
        <w:rPr>
          <w:rFonts w:eastAsia="Calibri"/>
          <w:sz w:val="28"/>
          <w:szCs w:val="28"/>
        </w:rPr>
        <w:t>м</w:t>
      </w:r>
      <w:r w:rsidRPr="00B12AF3">
        <w:rPr>
          <w:rFonts w:eastAsia="Calibri"/>
          <w:sz w:val="28"/>
          <w:szCs w:val="28"/>
        </w:rPr>
        <w:t xml:space="preserve"> в Официальном журнале Европейского Союза L </w:t>
      </w:r>
      <w:r>
        <w:rPr>
          <w:rFonts w:eastAsia="Calibri"/>
          <w:sz w:val="28"/>
          <w:szCs w:val="28"/>
        </w:rPr>
        <w:t>№</w:t>
      </w:r>
      <w:r w:rsidRPr="00B12AF3">
        <w:rPr>
          <w:rFonts w:eastAsia="Calibri"/>
          <w:sz w:val="28"/>
          <w:szCs w:val="28"/>
        </w:rPr>
        <w:t>192 от 13 июля 2013 года.</w:t>
      </w:r>
    </w:p>
    <w:p w:rsidR="007D3477" w:rsidRDefault="007D3477" w:rsidP="007D3477">
      <w:pPr>
        <w:ind w:firstLine="547"/>
        <w:rPr>
          <w:rFonts w:eastAsia="Calibri"/>
          <w:b/>
          <w:sz w:val="28"/>
          <w:szCs w:val="28"/>
        </w:rPr>
      </w:pPr>
    </w:p>
    <w:p w:rsidR="007D3477" w:rsidRPr="00B12AF3" w:rsidRDefault="007D3477" w:rsidP="007D3477">
      <w:pPr>
        <w:ind w:firstLine="547"/>
        <w:rPr>
          <w:rFonts w:eastAsia="Calibri"/>
          <w:sz w:val="28"/>
          <w:szCs w:val="28"/>
        </w:rPr>
      </w:pPr>
      <w:r w:rsidRPr="00B12AF3">
        <w:rPr>
          <w:rFonts w:eastAsia="Calibri"/>
          <w:b/>
          <w:sz w:val="28"/>
          <w:szCs w:val="28"/>
        </w:rPr>
        <w:t>2.</w:t>
      </w:r>
      <w:r w:rsidRPr="00B12AF3">
        <w:rPr>
          <w:rFonts w:eastAsia="Calibri"/>
          <w:sz w:val="28"/>
          <w:szCs w:val="28"/>
        </w:rPr>
        <w:t xml:space="preserve"> В Положении установлены требования к маркировке и предоставлению дополнительной информации о</w:t>
      </w:r>
      <w:r>
        <w:rPr>
          <w:rFonts w:eastAsia="Calibri"/>
          <w:sz w:val="28"/>
          <w:szCs w:val="28"/>
        </w:rPr>
        <w:t xml:space="preserve"> </w:t>
      </w:r>
      <w:r w:rsidRPr="00B12AF3">
        <w:rPr>
          <w:rFonts w:eastAsia="Calibri"/>
          <w:sz w:val="28"/>
          <w:szCs w:val="28"/>
        </w:rPr>
        <w:t>продуктах</w:t>
      </w:r>
      <w:r>
        <w:rPr>
          <w:rFonts w:eastAsia="Calibri"/>
          <w:sz w:val="28"/>
          <w:szCs w:val="28"/>
        </w:rPr>
        <w:t>,</w:t>
      </w:r>
      <w:r w:rsidRPr="00B12AF3">
        <w:rPr>
          <w:rFonts w:eastAsia="Calibri"/>
          <w:sz w:val="28"/>
          <w:szCs w:val="28"/>
        </w:rPr>
        <w:t xml:space="preserve"> имеющих отношение к пылесосам</w:t>
      </w:r>
      <w:r>
        <w:rPr>
          <w:rFonts w:eastAsia="Calibri"/>
          <w:sz w:val="28"/>
          <w:szCs w:val="28"/>
        </w:rPr>
        <w:t xml:space="preserve"> с </w:t>
      </w:r>
      <w:r w:rsidRPr="00B12AF3">
        <w:rPr>
          <w:rFonts w:eastAsia="Calibri"/>
          <w:sz w:val="28"/>
          <w:szCs w:val="28"/>
        </w:rPr>
        <w:t xml:space="preserve"> пита</w:t>
      </w:r>
      <w:r>
        <w:rPr>
          <w:rFonts w:eastAsia="Calibri"/>
          <w:sz w:val="28"/>
          <w:szCs w:val="28"/>
        </w:rPr>
        <w:t>нием</w:t>
      </w:r>
      <w:r w:rsidRPr="00B12AF3">
        <w:rPr>
          <w:rFonts w:eastAsia="Calibri"/>
          <w:sz w:val="28"/>
          <w:szCs w:val="28"/>
        </w:rPr>
        <w:t xml:space="preserve"> из электросети, включая гибридные пылесосы.</w:t>
      </w:r>
    </w:p>
    <w:p w:rsidR="007D3477" w:rsidRDefault="007D3477" w:rsidP="007D3477">
      <w:pPr>
        <w:ind w:firstLine="547"/>
        <w:rPr>
          <w:rFonts w:eastAsia="Calibri"/>
          <w:b/>
          <w:sz w:val="28"/>
          <w:szCs w:val="28"/>
        </w:rPr>
      </w:pPr>
    </w:p>
    <w:p w:rsidR="007D3477" w:rsidRPr="00B12AF3" w:rsidRDefault="007D3477" w:rsidP="007D3477">
      <w:pPr>
        <w:ind w:firstLine="547"/>
        <w:rPr>
          <w:rFonts w:eastAsia="Calibri"/>
          <w:sz w:val="28"/>
          <w:szCs w:val="28"/>
        </w:rPr>
      </w:pPr>
      <w:r w:rsidRPr="00B12AF3">
        <w:rPr>
          <w:rFonts w:eastAsia="Calibri"/>
          <w:b/>
          <w:sz w:val="28"/>
          <w:szCs w:val="28"/>
        </w:rPr>
        <w:t>3.</w:t>
      </w:r>
      <w:r w:rsidRPr="00B12AF3">
        <w:rPr>
          <w:rFonts w:eastAsia="Calibri"/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>Настоящее</w:t>
      </w:r>
      <w:r w:rsidRPr="00B12AF3">
        <w:rPr>
          <w:rFonts w:eastAsia="Calibri"/>
          <w:sz w:val="28"/>
          <w:szCs w:val="28"/>
        </w:rPr>
        <w:t xml:space="preserve"> положение не распространяется на водоочистные</w:t>
      </w:r>
      <w:r>
        <w:rPr>
          <w:rFonts w:eastAsia="Calibri"/>
          <w:sz w:val="28"/>
          <w:szCs w:val="28"/>
        </w:rPr>
        <w:t xml:space="preserve"> пылесосы</w:t>
      </w:r>
      <w:r w:rsidRPr="00B12AF3">
        <w:rPr>
          <w:rFonts w:eastAsia="Calibri"/>
          <w:sz w:val="28"/>
          <w:szCs w:val="28"/>
        </w:rPr>
        <w:t xml:space="preserve"> и </w:t>
      </w:r>
      <w:r>
        <w:rPr>
          <w:rFonts w:eastAsia="Calibri"/>
          <w:sz w:val="28"/>
          <w:szCs w:val="28"/>
        </w:rPr>
        <w:t xml:space="preserve">пылесосы, </w:t>
      </w:r>
      <w:r w:rsidRPr="00B12AF3">
        <w:rPr>
          <w:rFonts w:eastAsia="Calibri"/>
          <w:sz w:val="28"/>
          <w:szCs w:val="28"/>
        </w:rPr>
        <w:t>работающие</w:t>
      </w:r>
      <w:r>
        <w:rPr>
          <w:rFonts w:eastAsia="Calibri"/>
          <w:sz w:val="28"/>
          <w:szCs w:val="28"/>
        </w:rPr>
        <w:t xml:space="preserve"> на воде и</w:t>
      </w:r>
      <w:r w:rsidRPr="00B12AF3">
        <w:rPr>
          <w:rFonts w:eastAsia="Calibri"/>
          <w:sz w:val="28"/>
          <w:szCs w:val="28"/>
        </w:rPr>
        <w:t xml:space="preserve"> сухом воздухе, пылесосы-роботы, промышленные пылесосы, полировальные машины для пола, наружные пылесосы.</w:t>
      </w:r>
    </w:p>
    <w:p w:rsidR="007D3477" w:rsidRPr="00B12AF3" w:rsidRDefault="007D3477" w:rsidP="007D3477">
      <w:pPr>
        <w:shd w:val="clear" w:color="auto" w:fill="FFFFFF"/>
        <w:tabs>
          <w:tab w:val="left" w:pos="284"/>
          <w:tab w:val="left" w:pos="993"/>
        </w:tabs>
        <w:spacing w:after="160" w:line="259" w:lineRule="auto"/>
        <w:ind w:left="360" w:firstLine="0"/>
        <w:jc w:val="center"/>
        <w:rPr>
          <w:b/>
          <w:sz w:val="28"/>
          <w:szCs w:val="28"/>
        </w:rPr>
      </w:pPr>
      <w:r>
        <w:rPr>
          <w:b/>
          <w:sz w:val="28"/>
          <w:szCs w:val="28"/>
          <w:lang w:val="ro-RO"/>
        </w:rPr>
        <w:t>II.</w:t>
      </w:r>
      <w:r w:rsidRPr="00B12AF3">
        <w:rPr>
          <w:b/>
          <w:sz w:val="28"/>
          <w:szCs w:val="28"/>
        </w:rPr>
        <w:t>ТЕРМИНЫ</w:t>
      </w:r>
    </w:p>
    <w:p w:rsidR="007D3477" w:rsidRPr="00B12AF3" w:rsidRDefault="007D3477" w:rsidP="007D3477">
      <w:pPr>
        <w:ind w:firstLine="547"/>
        <w:rPr>
          <w:rFonts w:eastAsia="Calibri"/>
          <w:sz w:val="28"/>
          <w:szCs w:val="28"/>
        </w:rPr>
      </w:pPr>
      <w:r w:rsidRPr="00B12AF3">
        <w:rPr>
          <w:rFonts w:eastAsia="Calibri"/>
          <w:b/>
          <w:sz w:val="28"/>
          <w:szCs w:val="28"/>
        </w:rPr>
        <w:t>4.</w:t>
      </w:r>
      <w:r w:rsidRPr="00B12AF3">
        <w:rPr>
          <w:rFonts w:eastAsia="Calibri"/>
          <w:sz w:val="28"/>
          <w:szCs w:val="28"/>
        </w:rPr>
        <w:t xml:space="preserve"> Для целей настоящего Положения </w:t>
      </w:r>
      <w:r>
        <w:rPr>
          <w:rFonts w:eastAsia="Calibri"/>
          <w:sz w:val="28"/>
          <w:szCs w:val="28"/>
        </w:rPr>
        <w:t xml:space="preserve">используемые </w:t>
      </w:r>
      <w:r w:rsidRPr="00B12AF3">
        <w:rPr>
          <w:rFonts w:eastAsia="Calibri"/>
          <w:sz w:val="28"/>
          <w:szCs w:val="28"/>
        </w:rPr>
        <w:t xml:space="preserve">термины </w:t>
      </w:r>
      <w:r>
        <w:rPr>
          <w:rFonts w:eastAsia="Calibri"/>
          <w:sz w:val="28"/>
          <w:szCs w:val="28"/>
        </w:rPr>
        <w:t>имеют</w:t>
      </w:r>
      <w:r w:rsidRPr="00B12AF3">
        <w:rPr>
          <w:rFonts w:eastAsia="Calibri"/>
          <w:sz w:val="28"/>
          <w:szCs w:val="28"/>
        </w:rPr>
        <w:t xml:space="preserve"> следующи</w:t>
      </w:r>
      <w:r>
        <w:rPr>
          <w:rFonts w:eastAsia="Calibri"/>
          <w:sz w:val="28"/>
          <w:szCs w:val="28"/>
        </w:rPr>
        <w:t>е определения</w:t>
      </w:r>
      <w:r w:rsidRPr="00B12AF3">
        <w:rPr>
          <w:rFonts w:eastAsia="Calibri"/>
          <w:sz w:val="28"/>
          <w:szCs w:val="28"/>
        </w:rPr>
        <w:t xml:space="preserve">: </w:t>
      </w:r>
    </w:p>
    <w:p w:rsidR="007D3477" w:rsidRPr="00B12AF3" w:rsidRDefault="007D3477" w:rsidP="007D3477">
      <w:pPr>
        <w:ind w:firstLine="547"/>
        <w:rPr>
          <w:rFonts w:eastAsia="Calibri"/>
          <w:sz w:val="28"/>
          <w:szCs w:val="28"/>
        </w:rPr>
      </w:pPr>
      <w:r w:rsidRPr="00B12AF3">
        <w:t xml:space="preserve"> </w:t>
      </w:r>
      <w:r w:rsidRPr="00B12AF3">
        <w:rPr>
          <w:rFonts w:eastAsia="Calibri"/>
          <w:i/>
          <w:sz w:val="28"/>
          <w:szCs w:val="28"/>
        </w:rPr>
        <w:t>пылесос</w:t>
      </w:r>
      <w:r w:rsidRPr="00B12AF3">
        <w:rPr>
          <w:rFonts w:eastAsia="Calibri"/>
          <w:sz w:val="28"/>
          <w:szCs w:val="28"/>
        </w:rPr>
        <w:t xml:space="preserve"> - устройство, которое удаляет грязь с поверхности, подлежащей очистке, посредством воздушного потока, создаваемого вспомогательным давлением, сформированным внутри устройства;</w:t>
      </w:r>
    </w:p>
    <w:p w:rsidR="007D3477" w:rsidRPr="00B12AF3" w:rsidRDefault="007D3477" w:rsidP="007D3477">
      <w:pPr>
        <w:ind w:firstLine="547"/>
        <w:rPr>
          <w:rFonts w:eastAsia="Calibri"/>
          <w:sz w:val="28"/>
          <w:szCs w:val="28"/>
        </w:rPr>
      </w:pPr>
      <w:r w:rsidRPr="00B12AF3">
        <w:t xml:space="preserve"> </w:t>
      </w:r>
      <w:r w:rsidRPr="00B12AF3">
        <w:rPr>
          <w:rFonts w:eastAsia="Calibri"/>
          <w:i/>
          <w:sz w:val="28"/>
          <w:szCs w:val="28"/>
        </w:rPr>
        <w:t xml:space="preserve">гибридный пылесос </w:t>
      </w:r>
      <w:r w:rsidRPr="00B12AF3">
        <w:rPr>
          <w:rFonts w:eastAsia="Calibri"/>
          <w:sz w:val="28"/>
          <w:szCs w:val="28"/>
        </w:rPr>
        <w:t xml:space="preserve"> - пылесос, который может питаться </w:t>
      </w:r>
      <w:r>
        <w:rPr>
          <w:rFonts w:eastAsia="Calibri"/>
          <w:sz w:val="28"/>
          <w:szCs w:val="28"/>
        </w:rPr>
        <w:t xml:space="preserve">как </w:t>
      </w:r>
      <w:r w:rsidRPr="00B12AF3">
        <w:rPr>
          <w:rFonts w:eastAsia="Calibri"/>
          <w:sz w:val="28"/>
          <w:szCs w:val="28"/>
        </w:rPr>
        <w:t xml:space="preserve">от сети </w:t>
      </w:r>
      <w:proofErr w:type="gramStart"/>
      <w:r w:rsidRPr="00B12AF3">
        <w:rPr>
          <w:rFonts w:eastAsia="Calibri"/>
          <w:sz w:val="28"/>
          <w:szCs w:val="28"/>
        </w:rPr>
        <w:t>питания</w:t>
      </w:r>
      <w:proofErr w:type="gramEnd"/>
      <w:r w:rsidRPr="00B12AF3">
        <w:rPr>
          <w:rFonts w:eastAsia="Calibri"/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 xml:space="preserve"> так </w:t>
      </w:r>
      <w:r w:rsidRPr="00B12AF3">
        <w:rPr>
          <w:rFonts w:eastAsia="Calibri"/>
          <w:sz w:val="28"/>
          <w:szCs w:val="28"/>
        </w:rPr>
        <w:t>и аккумулятора;</w:t>
      </w:r>
    </w:p>
    <w:p w:rsidR="007D3477" w:rsidRPr="00B12AF3" w:rsidRDefault="007D3477" w:rsidP="007D3477">
      <w:pPr>
        <w:ind w:firstLine="547"/>
        <w:rPr>
          <w:rFonts w:eastAsia="Calibri"/>
          <w:color w:val="000000"/>
          <w:sz w:val="28"/>
          <w:szCs w:val="28"/>
        </w:rPr>
      </w:pPr>
      <w:r w:rsidRPr="00B12AF3">
        <w:rPr>
          <w:rFonts w:eastAsia="Calibri"/>
          <w:i/>
          <w:sz w:val="28"/>
          <w:szCs w:val="28"/>
        </w:rPr>
        <w:t>водоочистной</w:t>
      </w:r>
      <w:r w:rsidRPr="00B12AF3">
        <w:t xml:space="preserve"> </w:t>
      </w:r>
      <w:r w:rsidRPr="00B12AF3">
        <w:rPr>
          <w:rFonts w:eastAsia="Calibri"/>
          <w:i/>
          <w:sz w:val="28"/>
          <w:szCs w:val="28"/>
        </w:rPr>
        <w:t>пылесос</w:t>
      </w:r>
      <w:r w:rsidRPr="00B12AF3">
        <w:rPr>
          <w:rFonts w:eastAsia="Calibri"/>
          <w:sz w:val="28"/>
          <w:szCs w:val="28"/>
        </w:rPr>
        <w:t xml:space="preserve"> - пылесос, который удаляет сухие и/или влажные частицы (грязь) с поверхности путем нанесения моющего средства на основе воды или пара на очищаемую поверхность и удаления его и грязи с помощью воздушного потока, создаваемого сформированным пониженным давлением внутри устройства, включая типы, обычно называемые </w:t>
      </w:r>
      <w:proofErr w:type="spellStart"/>
      <w:r w:rsidRPr="00B12AF3">
        <w:rPr>
          <w:rFonts w:eastAsia="Calibri"/>
          <w:color w:val="000000"/>
          <w:sz w:val="28"/>
          <w:szCs w:val="28"/>
        </w:rPr>
        <w:t>эжекторными</w:t>
      </w:r>
      <w:proofErr w:type="spellEnd"/>
      <w:r w:rsidRPr="00B12AF3">
        <w:rPr>
          <w:rFonts w:eastAsia="Calibri"/>
          <w:color w:val="000000"/>
          <w:sz w:val="28"/>
          <w:szCs w:val="28"/>
        </w:rPr>
        <w:t xml:space="preserve"> и </w:t>
      </w:r>
      <w:proofErr w:type="spellStart"/>
      <w:r w:rsidRPr="00B12AF3">
        <w:rPr>
          <w:rFonts w:eastAsia="Calibri"/>
          <w:color w:val="000000"/>
          <w:sz w:val="28"/>
          <w:szCs w:val="28"/>
        </w:rPr>
        <w:t>экстракторными</w:t>
      </w:r>
      <w:proofErr w:type="spellEnd"/>
      <w:r w:rsidRPr="00B12AF3">
        <w:rPr>
          <w:rFonts w:eastAsia="Calibri"/>
          <w:color w:val="000000"/>
          <w:sz w:val="28"/>
          <w:szCs w:val="28"/>
        </w:rPr>
        <w:t xml:space="preserve"> пылесосами;</w:t>
      </w:r>
    </w:p>
    <w:p w:rsidR="007D3477" w:rsidRPr="00B12AF3" w:rsidRDefault="007D3477" w:rsidP="007D3477">
      <w:pPr>
        <w:ind w:firstLine="547"/>
        <w:rPr>
          <w:rFonts w:eastAsia="Calibri"/>
          <w:sz w:val="28"/>
          <w:szCs w:val="28"/>
        </w:rPr>
      </w:pPr>
      <w:r w:rsidRPr="00B12AF3">
        <w:rPr>
          <w:rFonts w:eastAsia="Calibri"/>
          <w:i/>
          <w:color w:val="000000"/>
          <w:sz w:val="28"/>
          <w:szCs w:val="28"/>
        </w:rPr>
        <w:lastRenderedPageBreak/>
        <w:t>водоочистной и</w:t>
      </w:r>
      <w:r w:rsidRPr="00B12AF3">
        <w:rPr>
          <w:rFonts w:eastAsia="Calibri"/>
          <w:i/>
          <w:sz w:val="28"/>
          <w:szCs w:val="28"/>
        </w:rPr>
        <w:t xml:space="preserve"> сухой пылесос</w:t>
      </w:r>
      <w:r w:rsidRPr="00B12AF3">
        <w:rPr>
          <w:rFonts w:eastAsia="Calibri"/>
          <w:sz w:val="28"/>
          <w:szCs w:val="28"/>
        </w:rPr>
        <w:t xml:space="preserve"> - пылесос, предназначенный для удаления объема более 2,5 литров жидкости в сочетании с функцией сухого пылесоса;</w:t>
      </w:r>
    </w:p>
    <w:p w:rsidR="007D3477" w:rsidRPr="00B12AF3" w:rsidRDefault="007D3477" w:rsidP="007D3477">
      <w:pPr>
        <w:ind w:firstLine="547"/>
        <w:rPr>
          <w:rFonts w:eastAsia="Calibri"/>
          <w:sz w:val="28"/>
          <w:szCs w:val="28"/>
        </w:rPr>
      </w:pPr>
      <w:proofErr w:type="gramStart"/>
      <w:r w:rsidRPr="00B12AF3">
        <w:rPr>
          <w:rFonts w:eastAsia="Calibri"/>
          <w:i/>
          <w:sz w:val="28"/>
          <w:szCs w:val="28"/>
        </w:rPr>
        <w:t>сухой пылесос</w:t>
      </w:r>
      <w:r w:rsidRPr="00B12AF3">
        <w:rPr>
          <w:rFonts w:eastAsia="Calibri"/>
          <w:sz w:val="28"/>
          <w:szCs w:val="28"/>
        </w:rPr>
        <w:t xml:space="preserve"> - пылесос, предназначенный для удаления грязи, в основном сухой (пыль, волокна, пряжа), </w:t>
      </w:r>
      <w:r>
        <w:rPr>
          <w:rFonts w:eastAsia="Calibri"/>
          <w:sz w:val="28"/>
          <w:szCs w:val="28"/>
        </w:rPr>
        <w:t>включая</w:t>
      </w:r>
      <w:r w:rsidRPr="00B12AF3">
        <w:rPr>
          <w:rFonts w:eastAsia="Calibri"/>
          <w:sz w:val="28"/>
          <w:szCs w:val="28"/>
        </w:rPr>
        <w:t xml:space="preserve"> виды, оснащенные соплом, работающ</w:t>
      </w:r>
      <w:r>
        <w:rPr>
          <w:rFonts w:eastAsia="Calibri"/>
          <w:sz w:val="28"/>
          <w:szCs w:val="28"/>
        </w:rPr>
        <w:t>и</w:t>
      </w:r>
      <w:r w:rsidRPr="00B12AF3">
        <w:rPr>
          <w:rFonts w:eastAsia="Calibri"/>
          <w:sz w:val="28"/>
          <w:szCs w:val="28"/>
        </w:rPr>
        <w:t>м от аккумулятора;</w:t>
      </w:r>
      <w:proofErr w:type="gramEnd"/>
    </w:p>
    <w:p w:rsidR="007D3477" w:rsidRPr="00B12AF3" w:rsidRDefault="007D3477" w:rsidP="007D3477">
      <w:pPr>
        <w:ind w:firstLine="547"/>
        <w:rPr>
          <w:rFonts w:eastAsia="Calibri"/>
          <w:sz w:val="28"/>
          <w:szCs w:val="28"/>
        </w:rPr>
      </w:pPr>
      <w:r w:rsidRPr="00B12AF3">
        <w:rPr>
          <w:rFonts w:eastAsia="Calibri"/>
          <w:i/>
          <w:sz w:val="28"/>
          <w:szCs w:val="28"/>
        </w:rPr>
        <w:t>активное сопло на аккумуляторе</w:t>
      </w:r>
      <w:r w:rsidRPr="00B12AF3">
        <w:rPr>
          <w:rFonts w:eastAsia="Calibri"/>
          <w:sz w:val="28"/>
          <w:szCs w:val="28"/>
        </w:rPr>
        <w:t xml:space="preserve"> - чистящая головка, оборудованная </w:t>
      </w:r>
      <w:r>
        <w:rPr>
          <w:rFonts w:eastAsia="Calibri"/>
          <w:sz w:val="28"/>
          <w:szCs w:val="28"/>
        </w:rPr>
        <w:t>устройством</w:t>
      </w:r>
      <w:r w:rsidRPr="00B12AF3">
        <w:rPr>
          <w:rFonts w:eastAsia="Calibri"/>
          <w:sz w:val="28"/>
          <w:szCs w:val="28"/>
        </w:rPr>
        <w:t xml:space="preserve"> с аккумуляторным/батарейным питанием, котор</w:t>
      </w:r>
      <w:r>
        <w:rPr>
          <w:rFonts w:eastAsia="Calibri"/>
          <w:sz w:val="28"/>
          <w:szCs w:val="28"/>
        </w:rPr>
        <w:t>ое</w:t>
      </w:r>
      <w:r w:rsidRPr="00B12AF3">
        <w:rPr>
          <w:rFonts w:eastAsia="Calibri"/>
          <w:sz w:val="28"/>
          <w:szCs w:val="28"/>
        </w:rPr>
        <w:t xml:space="preserve"> помогает удалить грязь;</w:t>
      </w:r>
    </w:p>
    <w:p w:rsidR="007D3477" w:rsidRPr="00B12AF3" w:rsidRDefault="007D3477" w:rsidP="007D3477">
      <w:pPr>
        <w:ind w:firstLine="547"/>
        <w:rPr>
          <w:rFonts w:eastAsia="Calibri"/>
          <w:sz w:val="28"/>
          <w:szCs w:val="28"/>
        </w:rPr>
      </w:pPr>
      <w:r w:rsidRPr="00B12AF3">
        <w:rPr>
          <w:rFonts w:eastAsia="Calibri"/>
          <w:i/>
          <w:sz w:val="28"/>
          <w:szCs w:val="28"/>
        </w:rPr>
        <w:t>пылесос с батарейным питанием</w:t>
      </w:r>
      <w:r w:rsidRPr="00B12AF3">
        <w:rPr>
          <w:rFonts w:eastAsia="Calibri"/>
          <w:sz w:val="28"/>
          <w:szCs w:val="28"/>
        </w:rPr>
        <w:t xml:space="preserve"> - пылесос, питаемый исключительно от батареи/аккумулятора;</w:t>
      </w:r>
    </w:p>
    <w:p w:rsidR="007D3477" w:rsidRPr="00B12AF3" w:rsidRDefault="007D3477" w:rsidP="007D3477">
      <w:pPr>
        <w:ind w:firstLine="547"/>
        <w:rPr>
          <w:rFonts w:eastAsia="Calibri"/>
          <w:sz w:val="28"/>
          <w:szCs w:val="28"/>
        </w:rPr>
      </w:pPr>
      <w:r>
        <w:rPr>
          <w:rFonts w:eastAsia="Calibri"/>
          <w:i/>
          <w:sz w:val="28"/>
          <w:szCs w:val="28"/>
        </w:rPr>
        <w:t>пылесос-</w:t>
      </w:r>
      <w:r w:rsidRPr="00B12AF3">
        <w:rPr>
          <w:rFonts w:eastAsia="Calibri"/>
          <w:i/>
          <w:sz w:val="28"/>
          <w:szCs w:val="28"/>
        </w:rPr>
        <w:t>робот</w:t>
      </w:r>
      <w:r w:rsidRPr="00B12AF3">
        <w:rPr>
          <w:rFonts w:eastAsia="Calibri"/>
          <w:sz w:val="28"/>
          <w:szCs w:val="28"/>
        </w:rPr>
        <w:t xml:space="preserve"> - пылесос с батарейным питанием, который может работать без вмешательства человека по определенному периметру, состоящий из подвижной части и док-станции и / или других необходимых аксессуаров, которые способствуют его функционированию;</w:t>
      </w:r>
    </w:p>
    <w:p w:rsidR="007D3477" w:rsidRPr="00B12AF3" w:rsidRDefault="007D3477" w:rsidP="007D3477">
      <w:pPr>
        <w:ind w:firstLine="547"/>
        <w:rPr>
          <w:rFonts w:eastAsia="Calibri"/>
          <w:sz w:val="28"/>
          <w:szCs w:val="28"/>
        </w:rPr>
      </w:pPr>
      <w:r w:rsidRPr="00B12AF3">
        <w:rPr>
          <w:rFonts w:eastAsia="Calibri"/>
          <w:i/>
          <w:sz w:val="28"/>
          <w:szCs w:val="28"/>
        </w:rPr>
        <w:t>промышленный пылесос</w:t>
      </w:r>
      <w:r w:rsidRPr="00B12AF3">
        <w:rPr>
          <w:rFonts w:eastAsia="Calibri"/>
          <w:sz w:val="28"/>
          <w:szCs w:val="28"/>
        </w:rPr>
        <w:t xml:space="preserve"> - пылесос, предназначенный для участия в процессе производства, для удаления опасных материалов или для удаления большого количества пыли в области строительной, литейной, горнодобывающей или пищевой промышленности, составляющая часть машины или промышленного инструмента и / или коммерческий пылесос с шириной головки более 0,50 м;</w:t>
      </w:r>
    </w:p>
    <w:p w:rsidR="007D3477" w:rsidRPr="00B12AF3" w:rsidRDefault="007D3477" w:rsidP="007D3477">
      <w:pPr>
        <w:ind w:firstLine="547"/>
        <w:rPr>
          <w:rFonts w:eastAsia="Calibri"/>
          <w:sz w:val="28"/>
          <w:szCs w:val="28"/>
        </w:rPr>
      </w:pPr>
      <w:r w:rsidRPr="00B12AF3">
        <w:rPr>
          <w:rFonts w:eastAsia="Calibri"/>
          <w:i/>
          <w:sz w:val="28"/>
          <w:szCs w:val="28"/>
        </w:rPr>
        <w:t>коммерческий пылесос</w:t>
      </w:r>
      <w:r w:rsidRPr="00B12AF3">
        <w:rPr>
          <w:rFonts w:eastAsia="Calibri"/>
          <w:sz w:val="28"/>
          <w:szCs w:val="28"/>
        </w:rPr>
        <w:t xml:space="preserve"> - профессиональный очистительный пылесос, предназначенный для использования непрофессионалами, уборщиками или поставщиками услуг по уборке помещений в офисах, магазинах, больницах и гостиницах, объявленных изготовителем таковыми в декларации соответствия, предусмотренной </w:t>
      </w:r>
      <w:r>
        <w:rPr>
          <w:rFonts w:eastAsia="Calibri"/>
          <w:sz w:val="28"/>
          <w:szCs w:val="28"/>
        </w:rPr>
        <w:t>Постановлением</w:t>
      </w:r>
      <w:r w:rsidRPr="00B12AF3">
        <w:rPr>
          <w:rFonts w:eastAsia="Calibri"/>
          <w:sz w:val="28"/>
          <w:szCs w:val="28"/>
        </w:rPr>
        <w:t xml:space="preserve"> Правительства № 130 от 21 февраля 2014 г</w:t>
      </w:r>
      <w:r>
        <w:rPr>
          <w:rFonts w:eastAsia="Calibri"/>
          <w:sz w:val="28"/>
          <w:szCs w:val="28"/>
        </w:rPr>
        <w:t>.</w:t>
      </w:r>
      <w:r w:rsidRPr="00B12AF3">
        <w:rPr>
          <w:rFonts w:eastAsia="Calibri"/>
          <w:sz w:val="28"/>
          <w:szCs w:val="28"/>
        </w:rPr>
        <w:t xml:space="preserve"> «</w:t>
      </w:r>
      <w:r>
        <w:rPr>
          <w:rFonts w:eastAsia="Calibri"/>
          <w:sz w:val="28"/>
          <w:szCs w:val="28"/>
        </w:rPr>
        <w:t xml:space="preserve">Об </w:t>
      </w:r>
      <w:r w:rsidRPr="00B12AF3">
        <w:rPr>
          <w:rFonts w:eastAsia="Calibri"/>
          <w:sz w:val="28"/>
          <w:szCs w:val="28"/>
        </w:rPr>
        <w:t>утверждени</w:t>
      </w:r>
      <w:r>
        <w:rPr>
          <w:rFonts w:eastAsia="Calibri"/>
          <w:sz w:val="28"/>
          <w:szCs w:val="28"/>
        </w:rPr>
        <w:t>и</w:t>
      </w:r>
      <w:r w:rsidRPr="00B12AF3">
        <w:rPr>
          <w:rFonts w:eastAsia="Calibri"/>
          <w:sz w:val="28"/>
          <w:szCs w:val="28"/>
        </w:rPr>
        <w:t xml:space="preserve"> Технического регламента. «Промышленн</w:t>
      </w:r>
      <w:r>
        <w:rPr>
          <w:rFonts w:eastAsia="Calibri"/>
          <w:sz w:val="28"/>
          <w:szCs w:val="28"/>
        </w:rPr>
        <w:t>ы</w:t>
      </w:r>
      <w:r w:rsidRPr="00B12AF3">
        <w:rPr>
          <w:rFonts w:eastAsia="Calibri"/>
          <w:sz w:val="28"/>
          <w:szCs w:val="28"/>
        </w:rPr>
        <w:t xml:space="preserve">е </w:t>
      </w:r>
      <w:r>
        <w:rPr>
          <w:rFonts w:eastAsia="Calibri"/>
          <w:sz w:val="28"/>
          <w:szCs w:val="28"/>
        </w:rPr>
        <w:t>машины</w:t>
      </w:r>
      <w:r w:rsidRPr="00B12AF3">
        <w:rPr>
          <w:color w:val="000000"/>
          <w:sz w:val="28"/>
          <w:szCs w:val="28"/>
          <w:lang w:eastAsia="ru-RU"/>
        </w:rPr>
        <w:t>»</w:t>
      </w:r>
      <w:r w:rsidRPr="00B12AF3">
        <w:rPr>
          <w:rFonts w:eastAsia="Calibri"/>
          <w:sz w:val="28"/>
          <w:szCs w:val="28"/>
        </w:rPr>
        <w:t>;</w:t>
      </w:r>
    </w:p>
    <w:p w:rsidR="007D3477" w:rsidRPr="00B12AF3" w:rsidRDefault="007D3477" w:rsidP="007D3477">
      <w:pPr>
        <w:ind w:firstLine="547"/>
        <w:rPr>
          <w:rFonts w:eastAsia="Calibri"/>
          <w:sz w:val="28"/>
          <w:szCs w:val="28"/>
        </w:rPr>
      </w:pPr>
      <w:proofErr w:type="gramStart"/>
      <w:r w:rsidRPr="00B12AF3">
        <w:rPr>
          <w:rFonts w:eastAsia="Calibri"/>
          <w:i/>
          <w:sz w:val="28"/>
          <w:szCs w:val="28"/>
        </w:rPr>
        <w:t>центральный пылесос</w:t>
      </w:r>
      <w:r w:rsidRPr="00B12AF3">
        <w:rPr>
          <w:rFonts w:eastAsia="Calibri"/>
          <w:sz w:val="28"/>
          <w:szCs w:val="28"/>
        </w:rPr>
        <w:t xml:space="preserve"> - пылесос с фиксированным (немобильным) источником давления и всасывающими отверстиями, расположенными в фиксированных местах в здании;</w:t>
      </w:r>
      <w:proofErr w:type="gramEnd"/>
    </w:p>
    <w:p w:rsidR="007D3477" w:rsidRPr="00B12AF3" w:rsidRDefault="007D3477" w:rsidP="007D3477">
      <w:pPr>
        <w:ind w:firstLine="547"/>
        <w:rPr>
          <w:rFonts w:eastAsia="Calibri"/>
          <w:sz w:val="28"/>
          <w:szCs w:val="28"/>
        </w:rPr>
      </w:pPr>
      <w:r w:rsidRPr="00B12AF3">
        <w:rPr>
          <w:rFonts w:eastAsia="Calibri"/>
          <w:i/>
          <w:sz w:val="28"/>
          <w:szCs w:val="28"/>
        </w:rPr>
        <w:t xml:space="preserve">напольная полировальная машина </w:t>
      </w:r>
      <w:r w:rsidRPr="00B12AF3">
        <w:rPr>
          <w:rFonts w:eastAsia="Calibri"/>
          <w:sz w:val="28"/>
          <w:szCs w:val="28"/>
        </w:rPr>
        <w:t>- электрический прибор, предназначенный для защиты, разглаживания и</w:t>
      </w:r>
      <w:r>
        <w:rPr>
          <w:rFonts w:eastAsia="Calibri"/>
          <w:sz w:val="28"/>
          <w:szCs w:val="28"/>
        </w:rPr>
        <w:t>/и</w:t>
      </w:r>
      <w:r w:rsidRPr="00B12AF3">
        <w:rPr>
          <w:rFonts w:eastAsia="Calibri"/>
          <w:sz w:val="28"/>
          <w:szCs w:val="28"/>
        </w:rPr>
        <w:t>ли полировки определенных типов напольных покрытий, обычно используется в сочетании с полирующим средством, которое устройство втирает в пол и обычно снабжается вспомогательной функцией пылесоса;</w:t>
      </w:r>
    </w:p>
    <w:p w:rsidR="007D3477" w:rsidRPr="00B12AF3" w:rsidRDefault="007D3477" w:rsidP="007D3477">
      <w:pPr>
        <w:ind w:firstLine="547"/>
        <w:rPr>
          <w:rFonts w:eastAsia="Calibri"/>
          <w:sz w:val="28"/>
          <w:szCs w:val="28"/>
        </w:rPr>
      </w:pPr>
      <w:r w:rsidRPr="00B12AF3">
        <w:rPr>
          <w:rFonts w:eastAsia="Calibri"/>
          <w:i/>
          <w:sz w:val="28"/>
          <w:szCs w:val="28"/>
        </w:rPr>
        <w:t>наружный пылесос</w:t>
      </w:r>
      <w:r w:rsidRPr="00B12AF3">
        <w:rPr>
          <w:rFonts w:eastAsia="Calibri"/>
          <w:sz w:val="28"/>
          <w:szCs w:val="28"/>
        </w:rPr>
        <w:t xml:space="preserve"> - устройство, предназначенное для наружного использования, для сбора отходов, таких как те, которые производятся с помощью газонокосилки и листьев в коллектор, посредством воздушного потока, создаваемого давлением внутри устройства, которое может содержать </w:t>
      </w:r>
      <w:proofErr w:type="spellStart"/>
      <w:r w:rsidRPr="00B12AF3">
        <w:rPr>
          <w:rFonts w:eastAsia="Calibri"/>
          <w:sz w:val="28"/>
          <w:szCs w:val="28"/>
        </w:rPr>
        <w:t>измельчитель</w:t>
      </w:r>
      <w:proofErr w:type="spellEnd"/>
      <w:r w:rsidRPr="00B12AF3">
        <w:rPr>
          <w:rFonts w:eastAsia="Calibri"/>
          <w:sz w:val="28"/>
          <w:szCs w:val="28"/>
        </w:rPr>
        <w:t xml:space="preserve"> и может функционировать и как воздуходувка;</w:t>
      </w:r>
    </w:p>
    <w:p w:rsidR="007D3477" w:rsidRPr="00B12AF3" w:rsidRDefault="007D3477" w:rsidP="007D3477">
      <w:pPr>
        <w:ind w:firstLine="547"/>
        <w:rPr>
          <w:rFonts w:eastAsia="Calibri"/>
          <w:sz w:val="28"/>
          <w:szCs w:val="28"/>
        </w:rPr>
      </w:pPr>
      <w:r w:rsidRPr="00B12AF3">
        <w:rPr>
          <w:rFonts w:eastAsia="Calibri"/>
          <w:i/>
          <w:sz w:val="28"/>
          <w:szCs w:val="28"/>
        </w:rPr>
        <w:t>пылесос, питаемый батареей высокой  производительности</w:t>
      </w:r>
      <w:r w:rsidRPr="00B12AF3">
        <w:rPr>
          <w:rFonts w:eastAsia="Calibri"/>
          <w:sz w:val="28"/>
          <w:szCs w:val="28"/>
        </w:rPr>
        <w:t xml:space="preserve"> - пылесос с батарейным питанием, который с полностью заряженной </w:t>
      </w:r>
      <w:r w:rsidRPr="00B12AF3">
        <w:rPr>
          <w:rFonts w:eastAsia="Calibri"/>
          <w:sz w:val="28"/>
          <w:szCs w:val="28"/>
        </w:rPr>
        <w:lastRenderedPageBreak/>
        <w:t>батареей может очищать площадь до 15 м</w:t>
      </w:r>
      <w:proofErr w:type="gramStart"/>
      <w:r w:rsidRPr="00B12AF3">
        <w:rPr>
          <w:rFonts w:eastAsia="Calibri"/>
          <w:sz w:val="28"/>
          <w:szCs w:val="28"/>
          <w:vertAlign w:val="superscript"/>
        </w:rPr>
        <w:t>2</w:t>
      </w:r>
      <w:proofErr w:type="gramEnd"/>
      <w:r w:rsidRPr="00B12AF3">
        <w:rPr>
          <w:rFonts w:eastAsia="Calibri"/>
          <w:sz w:val="28"/>
          <w:szCs w:val="28"/>
        </w:rPr>
        <w:t xml:space="preserve"> путем применения двух двойных ходов на каждой стороне пола без подзарядки;</w:t>
      </w:r>
    </w:p>
    <w:p w:rsidR="007D3477" w:rsidRPr="00B12AF3" w:rsidRDefault="007D3477" w:rsidP="007D3477">
      <w:pPr>
        <w:ind w:firstLine="547"/>
        <w:rPr>
          <w:rFonts w:eastAsia="Calibri"/>
          <w:sz w:val="28"/>
          <w:szCs w:val="28"/>
        </w:rPr>
      </w:pPr>
      <w:r w:rsidRPr="00B12AF3">
        <w:rPr>
          <w:rFonts w:eastAsia="Calibri"/>
          <w:i/>
          <w:sz w:val="28"/>
          <w:szCs w:val="28"/>
        </w:rPr>
        <w:t>пылесос с водной фильтрацией</w:t>
      </w:r>
      <w:r w:rsidRPr="00B12AF3">
        <w:rPr>
          <w:rFonts w:eastAsia="Calibri"/>
          <w:sz w:val="28"/>
          <w:szCs w:val="28"/>
        </w:rPr>
        <w:t xml:space="preserve"> – пылесос с  функцией  сухого  действия, в котором используется более 0,5 литра воды в качестве основной фильтрующей среды, всасываемый воздух подается через воду, которая удерживает высушенные частицы, удаленные при прохождении воздуха через нее;</w:t>
      </w:r>
    </w:p>
    <w:p w:rsidR="007D3477" w:rsidRPr="00B12AF3" w:rsidRDefault="007D3477" w:rsidP="007D3477">
      <w:pPr>
        <w:ind w:firstLine="547"/>
        <w:rPr>
          <w:rFonts w:eastAsia="Calibri"/>
          <w:sz w:val="28"/>
          <w:szCs w:val="28"/>
        </w:rPr>
      </w:pPr>
      <w:r w:rsidRPr="00B12AF3">
        <w:rPr>
          <w:rFonts w:eastAsia="Calibri"/>
          <w:i/>
          <w:sz w:val="28"/>
          <w:szCs w:val="28"/>
        </w:rPr>
        <w:t>бытовой пылесос</w:t>
      </w:r>
      <w:r w:rsidRPr="00B12AF3">
        <w:rPr>
          <w:rFonts w:eastAsia="Calibri"/>
          <w:sz w:val="28"/>
          <w:szCs w:val="28"/>
        </w:rPr>
        <w:t xml:space="preserve"> - пылесос, предназначенный для домашнего или бытового использования, заявленный изготовителем в декларации соответствия как таковой, предусмотренный </w:t>
      </w:r>
      <w:r>
        <w:rPr>
          <w:rFonts w:eastAsia="Calibri"/>
          <w:sz w:val="28"/>
          <w:szCs w:val="28"/>
        </w:rPr>
        <w:t>П</w:t>
      </w:r>
      <w:r w:rsidRPr="00B12AF3">
        <w:rPr>
          <w:rFonts w:eastAsia="Calibri"/>
          <w:sz w:val="28"/>
          <w:szCs w:val="28"/>
        </w:rPr>
        <w:t xml:space="preserve">остановлением Правительства № 745 от 26 октября 2015 года «Об утверждении </w:t>
      </w:r>
      <w:r>
        <w:rPr>
          <w:rFonts w:eastAsia="Calibri"/>
          <w:sz w:val="28"/>
          <w:szCs w:val="28"/>
        </w:rPr>
        <w:t>Обеспечение присутствия</w:t>
      </w:r>
      <w:r w:rsidRPr="00B12AF3">
        <w:rPr>
          <w:rFonts w:eastAsia="Calibri"/>
          <w:sz w:val="28"/>
          <w:szCs w:val="28"/>
        </w:rPr>
        <w:t xml:space="preserve"> на рынке электрооборудования, предназначенного для использования в определенных пределах напряжения</w:t>
      </w:r>
      <w:r w:rsidRPr="00B12AF3">
        <w:rPr>
          <w:color w:val="000000"/>
          <w:sz w:val="28"/>
          <w:szCs w:val="28"/>
          <w:lang w:eastAsia="ru-RU"/>
        </w:rPr>
        <w:t>»</w:t>
      </w:r>
      <w:r w:rsidRPr="00B12AF3">
        <w:rPr>
          <w:rFonts w:eastAsia="Calibri"/>
          <w:sz w:val="28"/>
          <w:szCs w:val="28"/>
        </w:rPr>
        <w:t>;</w:t>
      </w:r>
    </w:p>
    <w:p w:rsidR="007D3477" w:rsidRPr="00B12AF3" w:rsidRDefault="007D3477" w:rsidP="007D3477">
      <w:pPr>
        <w:ind w:firstLine="547"/>
        <w:rPr>
          <w:rFonts w:eastAsia="Calibri"/>
          <w:sz w:val="28"/>
          <w:szCs w:val="28"/>
        </w:rPr>
      </w:pPr>
      <w:proofErr w:type="gramStart"/>
      <w:r w:rsidRPr="00B12AF3">
        <w:rPr>
          <w:rFonts w:eastAsia="Calibri"/>
          <w:i/>
          <w:sz w:val="28"/>
          <w:szCs w:val="28"/>
        </w:rPr>
        <w:t>пылесос для общего использования</w:t>
      </w:r>
      <w:r w:rsidRPr="00B12AF3">
        <w:rPr>
          <w:rFonts w:eastAsia="Calibri"/>
          <w:sz w:val="28"/>
          <w:szCs w:val="28"/>
        </w:rPr>
        <w:t xml:space="preserve"> - пылесос, оборудованный фиксированным соплом или, по меньшей мере, одним съемным соплом, предназначенным для очистки ковров и твердых поверхностей или оснащённый, по меньшей мере, одним съемным соплом, специально предназначенным для очистки ковров и, по меньшей мере, одним съемным соплом для очистки твердых поверхностей;</w:t>
      </w:r>
      <w:proofErr w:type="gramEnd"/>
    </w:p>
    <w:p w:rsidR="007D3477" w:rsidRPr="00B12AF3" w:rsidRDefault="007D3477" w:rsidP="007D3477">
      <w:pPr>
        <w:ind w:firstLine="547"/>
        <w:rPr>
          <w:rFonts w:eastAsia="Calibri"/>
          <w:sz w:val="28"/>
          <w:szCs w:val="28"/>
        </w:rPr>
      </w:pPr>
      <w:r w:rsidRPr="00B12AF3">
        <w:rPr>
          <w:rFonts w:eastAsia="Calibri"/>
          <w:i/>
          <w:sz w:val="28"/>
          <w:szCs w:val="28"/>
        </w:rPr>
        <w:t>пылесос для твердых поверхностей</w:t>
      </w:r>
      <w:r w:rsidRPr="00B12AF3">
        <w:rPr>
          <w:rFonts w:eastAsia="Calibri"/>
          <w:sz w:val="28"/>
          <w:szCs w:val="28"/>
        </w:rPr>
        <w:t xml:space="preserve"> - пылесос, оборудованный неподвижным, фиксированным соплом, разработанным специально для очистки твердых поверхностей или с одним или несколькими съемными соплами, предназначенными специально для очистки твердых поверхностей /пола;  </w:t>
      </w:r>
    </w:p>
    <w:p w:rsidR="007D3477" w:rsidRPr="00B12AF3" w:rsidRDefault="007D3477" w:rsidP="007D3477">
      <w:pPr>
        <w:ind w:firstLine="547"/>
        <w:rPr>
          <w:rFonts w:eastAsia="Calibri"/>
          <w:sz w:val="28"/>
          <w:szCs w:val="28"/>
        </w:rPr>
      </w:pPr>
      <w:r w:rsidRPr="00B12AF3">
        <w:rPr>
          <w:rFonts w:eastAsia="Calibri"/>
          <w:i/>
          <w:sz w:val="28"/>
          <w:szCs w:val="28"/>
        </w:rPr>
        <w:t xml:space="preserve">ковровый пылесос </w:t>
      </w:r>
      <w:r w:rsidRPr="00B12AF3">
        <w:rPr>
          <w:rFonts w:eastAsia="Calibri"/>
          <w:sz w:val="28"/>
          <w:szCs w:val="28"/>
        </w:rPr>
        <w:t>- пылесос, оборудованный неподвижным, фиксированным соплом, разработанным специально для чистки ковров или только с одним или несколькими съемными соплами, специально предназначенными для очистки ковров;</w:t>
      </w:r>
    </w:p>
    <w:p w:rsidR="007D3477" w:rsidRDefault="007D3477" w:rsidP="007D3477">
      <w:pPr>
        <w:ind w:firstLine="547"/>
        <w:rPr>
          <w:rFonts w:eastAsia="Calibri"/>
          <w:sz w:val="28"/>
          <w:szCs w:val="28"/>
        </w:rPr>
      </w:pPr>
      <w:proofErr w:type="gramStart"/>
      <w:r w:rsidRPr="00B12AF3">
        <w:rPr>
          <w:rFonts w:eastAsia="Calibri"/>
          <w:i/>
          <w:sz w:val="28"/>
          <w:szCs w:val="28"/>
        </w:rPr>
        <w:t>эквивалентный пылесос</w:t>
      </w:r>
      <w:r w:rsidRPr="00B12AF3">
        <w:rPr>
          <w:rFonts w:eastAsia="Calibri"/>
          <w:sz w:val="28"/>
          <w:szCs w:val="28"/>
        </w:rPr>
        <w:t xml:space="preserve"> - модель пылесоса, размещенная на рынке с одинаковой входной мощностью, с тем же годовым потреблением энергии, с тем же уровнем поглощения пыли на коврах и твердых поверхностях, с той  же способностью поглощать  пыль и той же акустической мощностью, что и любая другая модель пылесоса, размещенная на рынке одним и тем же изготовителем с другим коммерческим кодом.</w:t>
      </w:r>
      <w:proofErr w:type="gramEnd"/>
    </w:p>
    <w:p w:rsidR="007D3477" w:rsidRPr="00B12AF3" w:rsidRDefault="007D3477" w:rsidP="007D3477">
      <w:pPr>
        <w:ind w:firstLine="547"/>
        <w:rPr>
          <w:rFonts w:eastAsia="Calibri"/>
          <w:sz w:val="28"/>
          <w:szCs w:val="28"/>
        </w:rPr>
      </w:pPr>
    </w:p>
    <w:p w:rsidR="007D3477" w:rsidRPr="00B12AF3" w:rsidRDefault="007D3477" w:rsidP="007D3477">
      <w:pPr>
        <w:shd w:val="clear" w:color="auto" w:fill="FFFFFF"/>
        <w:tabs>
          <w:tab w:val="left" w:pos="284"/>
          <w:tab w:val="left" w:pos="993"/>
        </w:tabs>
        <w:spacing w:after="160" w:line="259" w:lineRule="auto"/>
        <w:ind w:left="360" w:firstLine="0"/>
        <w:jc w:val="center"/>
        <w:rPr>
          <w:rFonts w:eastAsia="Calibri"/>
          <w:sz w:val="28"/>
          <w:szCs w:val="28"/>
        </w:rPr>
      </w:pPr>
      <w:r>
        <w:rPr>
          <w:b/>
          <w:sz w:val="28"/>
          <w:szCs w:val="28"/>
          <w:lang w:val="ro-RO"/>
        </w:rPr>
        <w:t xml:space="preserve">III. </w:t>
      </w:r>
      <w:r w:rsidRPr="00B12AF3">
        <w:rPr>
          <w:b/>
          <w:sz w:val="28"/>
          <w:szCs w:val="28"/>
        </w:rPr>
        <w:t>ОБЯЗАННОСТИ ПОСТАВЩИКОВ, ДИСТРИБЬЮТОРОВ И ГРАФИК ВЫПОЛНЕНИЯ ТРЕБОВАНИЙ СООТВЕТСТВИЯ</w:t>
      </w:r>
      <w:r w:rsidRPr="00B12AF3">
        <w:rPr>
          <w:rFonts w:eastAsia="Calibri"/>
          <w:b/>
          <w:bCs/>
          <w:sz w:val="28"/>
          <w:szCs w:val="28"/>
        </w:rPr>
        <w:t xml:space="preserve"> </w:t>
      </w:r>
    </w:p>
    <w:p w:rsidR="007D3477" w:rsidRDefault="007D3477" w:rsidP="007D3477">
      <w:pPr>
        <w:shd w:val="clear" w:color="auto" w:fill="FFFFFF"/>
        <w:tabs>
          <w:tab w:val="left" w:pos="284"/>
          <w:tab w:val="left" w:pos="993"/>
        </w:tabs>
        <w:spacing w:after="160" w:line="259" w:lineRule="auto"/>
        <w:ind w:firstLine="720"/>
        <w:rPr>
          <w:rFonts w:eastAsia="Calibri"/>
          <w:b/>
          <w:sz w:val="28"/>
          <w:szCs w:val="28"/>
        </w:rPr>
      </w:pPr>
    </w:p>
    <w:p w:rsidR="007D3477" w:rsidRPr="00B12AF3" w:rsidRDefault="007D3477" w:rsidP="007D3477">
      <w:pPr>
        <w:shd w:val="clear" w:color="auto" w:fill="FFFFFF"/>
        <w:tabs>
          <w:tab w:val="left" w:pos="284"/>
          <w:tab w:val="left" w:pos="993"/>
        </w:tabs>
        <w:spacing w:after="160" w:line="259" w:lineRule="auto"/>
        <w:ind w:firstLine="720"/>
        <w:rPr>
          <w:rFonts w:eastAsia="Calibri"/>
          <w:sz w:val="28"/>
          <w:szCs w:val="28"/>
        </w:rPr>
      </w:pPr>
      <w:r w:rsidRPr="00A415C3">
        <w:rPr>
          <w:rFonts w:eastAsia="Calibri"/>
          <w:b/>
          <w:sz w:val="28"/>
          <w:szCs w:val="28"/>
        </w:rPr>
        <w:lastRenderedPageBreak/>
        <w:t>5.</w:t>
      </w:r>
      <w:r w:rsidRPr="00B12AF3">
        <w:rPr>
          <w:rFonts w:eastAsia="Calibri"/>
          <w:sz w:val="28"/>
          <w:szCs w:val="28"/>
        </w:rPr>
        <w:t xml:space="preserve"> По истечении 6 месяцев </w:t>
      </w:r>
      <w:proofErr w:type="gramStart"/>
      <w:r w:rsidRPr="00B12AF3">
        <w:rPr>
          <w:rFonts w:eastAsia="Calibri"/>
          <w:sz w:val="28"/>
          <w:szCs w:val="28"/>
        </w:rPr>
        <w:t>с даты опубликования</w:t>
      </w:r>
      <w:proofErr w:type="gramEnd"/>
      <w:r w:rsidRPr="00B12AF3">
        <w:rPr>
          <w:rFonts w:eastAsia="Calibri"/>
          <w:sz w:val="28"/>
          <w:szCs w:val="28"/>
        </w:rPr>
        <w:t xml:space="preserve"> настоящего Положения в Официальном </w:t>
      </w:r>
      <w:r>
        <w:rPr>
          <w:rFonts w:eastAsia="Calibri"/>
          <w:sz w:val="28"/>
          <w:szCs w:val="28"/>
        </w:rPr>
        <w:t>м</w:t>
      </w:r>
      <w:r w:rsidRPr="00B12AF3">
        <w:rPr>
          <w:rFonts w:eastAsia="Calibri"/>
          <w:sz w:val="28"/>
          <w:szCs w:val="28"/>
        </w:rPr>
        <w:t xml:space="preserve">ониторе Республики Молдова </w:t>
      </w:r>
      <w:r>
        <w:rPr>
          <w:rFonts w:eastAsia="Calibri"/>
          <w:sz w:val="28"/>
          <w:szCs w:val="28"/>
        </w:rPr>
        <w:t>п</w:t>
      </w:r>
      <w:r w:rsidRPr="00B12AF3">
        <w:rPr>
          <w:rFonts w:eastAsia="Calibri"/>
          <w:sz w:val="28"/>
          <w:szCs w:val="28"/>
        </w:rPr>
        <w:t>оставщики должны обеспечить следующее:</w:t>
      </w:r>
    </w:p>
    <w:p w:rsidR="007D3477" w:rsidRPr="00B12AF3" w:rsidRDefault="007D3477" w:rsidP="007D3477">
      <w:pPr>
        <w:ind w:firstLine="547"/>
        <w:rPr>
          <w:rFonts w:eastAsia="Calibri"/>
          <w:sz w:val="28"/>
          <w:szCs w:val="28"/>
        </w:rPr>
      </w:pPr>
      <w:r w:rsidRPr="00B12AF3">
        <w:rPr>
          <w:rFonts w:eastAsia="Calibri"/>
          <w:sz w:val="28"/>
          <w:szCs w:val="28"/>
        </w:rPr>
        <w:t xml:space="preserve">a) каждый пылесос должен быть снабжен этикеткой, соответствующей формату, указанному в </w:t>
      </w:r>
      <w:r>
        <w:rPr>
          <w:rFonts w:eastAsia="Calibri"/>
          <w:sz w:val="28"/>
          <w:szCs w:val="28"/>
        </w:rPr>
        <w:t>п</w:t>
      </w:r>
      <w:r w:rsidRPr="00B12AF3">
        <w:rPr>
          <w:rFonts w:eastAsia="Calibri"/>
          <w:sz w:val="28"/>
          <w:szCs w:val="28"/>
        </w:rPr>
        <w:t xml:space="preserve">риложении </w:t>
      </w:r>
      <w:r w:rsidRPr="00B12AF3">
        <w:rPr>
          <w:sz w:val="28"/>
          <w:szCs w:val="28"/>
          <w:lang w:eastAsia="ru-RU"/>
        </w:rPr>
        <w:t xml:space="preserve">№ </w:t>
      </w:r>
      <w:r w:rsidRPr="00B12AF3">
        <w:rPr>
          <w:rFonts w:eastAsia="Calibri"/>
          <w:sz w:val="28"/>
          <w:szCs w:val="28"/>
        </w:rPr>
        <w:t xml:space="preserve">2, и содержать информацию, указанную в </w:t>
      </w:r>
      <w:r>
        <w:rPr>
          <w:rFonts w:eastAsia="Calibri"/>
          <w:sz w:val="28"/>
          <w:szCs w:val="28"/>
        </w:rPr>
        <w:t>настоящем</w:t>
      </w:r>
      <w:r w:rsidRPr="00B12AF3">
        <w:rPr>
          <w:rFonts w:eastAsia="Calibri"/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>п</w:t>
      </w:r>
      <w:r w:rsidRPr="00B12AF3">
        <w:rPr>
          <w:rFonts w:eastAsia="Calibri"/>
          <w:sz w:val="28"/>
          <w:szCs w:val="28"/>
        </w:rPr>
        <w:t>риложении;</w:t>
      </w:r>
    </w:p>
    <w:p w:rsidR="007D3477" w:rsidRPr="00B12AF3" w:rsidRDefault="007D3477" w:rsidP="007D3477">
      <w:pPr>
        <w:ind w:firstLine="720"/>
        <w:rPr>
          <w:rFonts w:eastAsia="Calibri"/>
          <w:sz w:val="28"/>
          <w:szCs w:val="28"/>
        </w:rPr>
      </w:pPr>
      <w:r w:rsidRPr="00B12AF3">
        <w:rPr>
          <w:rFonts w:eastAsia="Calibri"/>
          <w:sz w:val="28"/>
          <w:szCs w:val="28"/>
        </w:rPr>
        <w:t xml:space="preserve">b) предоставляется вкладка к продукту, как указано в </w:t>
      </w:r>
      <w:r>
        <w:rPr>
          <w:rFonts w:eastAsia="Calibri"/>
          <w:sz w:val="28"/>
          <w:szCs w:val="28"/>
        </w:rPr>
        <w:t>п</w:t>
      </w:r>
      <w:r w:rsidRPr="00B12AF3">
        <w:rPr>
          <w:rFonts w:eastAsia="Calibri"/>
          <w:sz w:val="28"/>
          <w:szCs w:val="28"/>
        </w:rPr>
        <w:t>риложении</w:t>
      </w:r>
      <w:r>
        <w:rPr>
          <w:rFonts w:eastAsia="Calibri"/>
          <w:sz w:val="28"/>
          <w:szCs w:val="28"/>
        </w:rPr>
        <w:t xml:space="preserve"> </w:t>
      </w:r>
      <w:r w:rsidRPr="00B12AF3">
        <w:rPr>
          <w:sz w:val="28"/>
          <w:szCs w:val="28"/>
          <w:lang w:eastAsia="ru-RU"/>
        </w:rPr>
        <w:t xml:space="preserve">№ </w:t>
      </w:r>
      <w:r w:rsidRPr="00B12AF3">
        <w:rPr>
          <w:rFonts w:eastAsia="Calibri"/>
          <w:sz w:val="28"/>
          <w:szCs w:val="28"/>
        </w:rPr>
        <w:t xml:space="preserve"> 3;</w:t>
      </w:r>
    </w:p>
    <w:p w:rsidR="007D3477" w:rsidRPr="00B12AF3" w:rsidRDefault="007D3477" w:rsidP="007D3477">
      <w:pPr>
        <w:ind w:firstLine="720"/>
        <w:rPr>
          <w:rFonts w:eastAsia="Calibri"/>
          <w:sz w:val="28"/>
          <w:szCs w:val="28"/>
        </w:rPr>
      </w:pPr>
      <w:r w:rsidRPr="00B12AF3">
        <w:rPr>
          <w:rFonts w:eastAsia="Calibri"/>
          <w:sz w:val="28"/>
          <w:szCs w:val="28"/>
        </w:rPr>
        <w:t xml:space="preserve">c) техническая документация, указанная в </w:t>
      </w:r>
      <w:r>
        <w:rPr>
          <w:rFonts w:eastAsia="Calibri"/>
          <w:sz w:val="28"/>
          <w:szCs w:val="28"/>
        </w:rPr>
        <w:t>п</w:t>
      </w:r>
      <w:r w:rsidRPr="00B12AF3">
        <w:rPr>
          <w:rFonts w:eastAsia="Calibri"/>
          <w:sz w:val="28"/>
          <w:szCs w:val="28"/>
        </w:rPr>
        <w:t>риложении</w:t>
      </w:r>
      <w:r>
        <w:rPr>
          <w:rFonts w:eastAsia="Calibri"/>
          <w:sz w:val="28"/>
          <w:szCs w:val="28"/>
        </w:rPr>
        <w:t xml:space="preserve"> </w:t>
      </w:r>
      <w:r w:rsidRPr="00B12AF3">
        <w:rPr>
          <w:sz w:val="28"/>
          <w:szCs w:val="28"/>
          <w:lang w:eastAsia="ru-RU"/>
        </w:rPr>
        <w:t>№</w:t>
      </w:r>
      <w:r>
        <w:rPr>
          <w:sz w:val="28"/>
          <w:szCs w:val="28"/>
          <w:lang w:eastAsia="ru-RU"/>
        </w:rPr>
        <w:t xml:space="preserve"> </w:t>
      </w:r>
      <w:r w:rsidRPr="00B12AF3">
        <w:rPr>
          <w:rFonts w:eastAsia="Calibri"/>
          <w:sz w:val="28"/>
          <w:szCs w:val="28"/>
        </w:rPr>
        <w:t>4, предоставляется Агентству по защите прав потребителей и надзору за рынком;</w:t>
      </w:r>
    </w:p>
    <w:p w:rsidR="007D3477" w:rsidRPr="00B12AF3" w:rsidRDefault="007D3477" w:rsidP="007D3477">
      <w:pPr>
        <w:ind w:firstLine="720"/>
        <w:rPr>
          <w:rFonts w:eastAsia="Calibri"/>
          <w:sz w:val="28"/>
          <w:szCs w:val="28"/>
        </w:rPr>
      </w:pPr>
      <w:r w:rsidRPr="00B12AF3">
        <w:rPr>
          <w:rFonts w:eastAsia="Calibri"/>
          <w:sz w:val="28"/>
          <w:szCs w:val="28"/>
        </w:rPr>
        <w:t xml:space="preserve">d) все рекламные материалы для конкретной модели пылесоса включают класс </w:t>
      </w:r>
      <w:proofErr w:type="spellStart"/>
      <w:r w:rsidRPr="00B12AF3">
        <w:rPr>
          <w:rFonts w:eastAsia="Calibri"/>
          <w:sz w:val="28"/>
          <w:szCs w:val="28"/>
        </w:rPr>
        <w:t>энергоэффективности</w:t>
      </w:r>
      <w:proofErr w:type="spellEnd"/>
      <w:r w:rsidRPr="00B12AF3">
        <w:rPr>
          <w:rFonts w:eastAsia="Calibri"/>
          <w:sz w:val="28"/>
          <w:szCs w:val="28"/>
        </w:rPr>
        <w:t>, если рассматриваемый материал представляет информацию о расходе энергии или цене;</w:t>
      </w:r>
    </w:p>
    <w:p w:rsidR="007D3477" w:rsidRPr="00B12AF3" w:rsidRDefault="007D3477" w:rsidP="007D3477">
      <w:pPr>
        <w:ind w:firstLine="720"/>
        <w:rPr>
          <w:rFonts w:eastAsia="Calibri"/>
          <w:sz w:val="28"/>
          <w:szCs w:val="28"/>
        </w:rPr>
      </w:pPr>
      <w:r w:rsidRPr="00B12AF3">
        <w:rPr>
          <w:rFonts w:eastAsia="Calibri"/>
          <w:sz w:val="28"/>
          <w:szCs w:val="28"/>
        </w:rPr>
        <w:t xml:space="preserve">e) все технические рекламные материалы, относящиеся к конкретной модели пылесоса, описывающие его конкретные технические параметры, включают класс </w:t>
      </w:r>
      <w:proofErr w:type="spellStart"/>
      <w:r w:rsidRPr="00B12AF3">
        <w:rPr>
          <w:rFonts w:eastAsia="Calibri"/>
          <w:sz w:val="28"/>
          <w:szCs w:val="28"/>
        </w:rPr>
        <w:t>энергоэффективности</w:t>
      </w:r>
      <w:proofErr w:type="spellEnd"/>
      <w:r w:rsidRPr="00B12AF3">
        <w:rPr>
          <w:rFonts w:eastAsia="Calibri"/>
          <w:sz w:val="28"/>
          <w:szCs w:val="28"/>
        </w:rPr>
        <w:t xml:space="preserve"> модели;</w:t>
      </w:r>
    </w:p>
    <w:p w:rsidR="007D3477" w:rsidRPr="00B12AF3" w:rsidRDefault="007D3477" w:rsidP="007D3477">
      <w:pPr>
        <w:ind w:firstLine="720"/>
        <w:rPr>
          <w:rFonts w:eastAsia="Calibri"/>
          <w:sz w:val="28"/>
          <w:szCs w:val="28"/>
        </w:rPr>
      </w:pPr>
      <w:r w:rsidRPr="00B12AF3">
        <w:rPr>
          <w:rFonts w:eastAsia="Calibri"/>
          <w:sz w:val="28"/>
          <w:szCs w:val="28"/>
        </w:rPr>
        <w:t xml:space="preserve">f) для каждой модели пылесоса, размещенной на рынке через 6 месяцев </w:t>
      </w:r>
      <w:proofErr w:type="gramStart"/>
      <w:r w:rsidRPr="00B12AF3">
        <w:rPr>
          <w:rFonts w:eastAsia="Calibri"/>
          <w:sz w:val="28"/>
          <w:szCs w:val="28"/>
        </w:rPr>
        <w:t>с даты опубликования</w:t>
      </w:r>
      <w:proofErr w:type="gramEnd"/>
      <w:r w:rsidRPr="00B12AF3">
        <w:rPr>
          <w:rFonts w:eastAsia="Calibri"/>
          <w:sz w:val="28"/>
          <w:szCs w:val="28"/>
        </w:rPr>
        <w:t xml:space="preserve"> настоящего Положения в Официальном </w:t>
      </w:r>
      <w:r>
        <w:rPr>
          <w:rFonts w:eastAsia="Calibri"/>
          <w:sz w:val="28"/>
          <w:szCs w:val="28"/>
        </w:rPr>
        <w:t>м</w:t>
      </w:r>
      <w:r w:rsidRPr="00B12AF3">
        <w:rPr>
          <w:rFonts w:eastAsia="Calibri"/>
          <w:sz w:val="28"/>
          <w:szCs w:val="28"/>
        </w:rPr>
        <w:t>ониторе</w:t>
      </w:r>
      <w:r>
        <w:rPr>
          <w:rFonts w:eastAsia="Calibri"/>
          <w:sz w:val="28"/>
          <w:szCs w:val="28"/>
        </w:rPr>
        <w:t xml:space="preserve"> Республики Молдова</w:t>
      </w:r>
      <w:r w:rsidRPr="00B12AF3">
        <w:rPr>
          <w:rFonts w:eastAsia="Calibri"/>
          <w:sz w:val="28"/>
          <w:szCs w:val="28"/>
        </w:rPr>
        <w:t xml:space="preserve">, дистрибьюторам должен быть предоставлен новый идентификатор модели с электронной этикеткой, в формате и с информацией, указанными в </w:t>
      </w:r>
      <w:r>
        <w:rPr>
          <w:rFonts w:eastAsia="Calibri"/>
          <w:sz w:val="28"/>
          <w:szCs w:val="28"/>
        </w:rPr>
        <w:t>п</w:t>
      </w:r>
      <w:r w:rsidRPr="00B12AF3">
        <w:rPr>
          <w:rFonts w:eastAsia="Calibri"/>
          <w:sz w:val="28"/>
          <w:szCs w:val="28"/>
        </w:rPr>
        <w:t xml:space="preserve">риложении </w:t>
      </w:r>
      <w:r w:rsidRPr="00B12AF3">
        <w:rPr>
          <w:sz w:val="28"/>
          <w:szCs w:val="28"/>
          <w:lang w:eastAsia="ru-RU"/>
        </w:rPr>
        <w:t>№</w:t>
      </w:r>
      <w:r w:rsidRPr="00B12AF3">
        <w:rPr>
          <w:rFonts w:eastAsia="Calibri"/>
          <w:sz w:val="28"/>
          <w:szCs w:val="28"/>
        </w:rPr>
        <w:t xml:space="preserve"> 2. Данная информация также может быть предоставлена дистрибьюторам и для других моделей пылесосов; </w:t>
      </w:r>
    </w:p>
    <w:p w:rsidR="007D3477" w:rsidRPr="00B12AF3" w:rsidRDefault="007D3477" w:rsidP="007D3477">
      <w:pPr>
        <w:ind w:firstLine="720"/>
        <w:rPr>
          <w:rFonts w:eastAsia="Calibri"/>
          <w:sz w:val="28"/>
          <w:szCs w:val="28"/>
        </w:rPr>
      </w:pPr>
      <w:r w:rsidRPr="00B12AF3">
        <w:rPr>
          <w:rFonts w:eastAsia="Calibri"/>
          <w:sz w:val="28"/>
          <w:szCs w:val="28"/>
        </w:rPr>
        <w:t xml:space="preserve">g) для каждой модели пылесоса, размещенной на рынке по истечении 6 месяцев </w:t>
      </w:r>
      <w:proofErr w:type="gramStart"/>
      <w:r w:rsidRPr="00B12AF3">
        <w:rPr>
          <w:rFonts w:eastAsia="Calibri"/>
          <w:sz w:val="28"/>
          <w:szCs w:val="28"/>
        </w:rPr>
        <w:t>с даты опубликования</w:t>
      </w:r>
      <w:proofErr w:type="gramEnd"/>
      <w:r w:rsidRPr="00B12AF3">
        <w:rPr>
          <w:rFonts w:eastAsia="Calibri"/>
          <w:sz w:val="28"/>
          <w:szCs w:val="28"/>
        </w:rPr>
        <w:t xml:space="preserve"> настоящего Положения в Официальном </w:t>
      </w:r>
      <w:r>
        <w:rPr>
          <w:rFonts w:eastAsia="Calibri"/>
          <w:sz w:val="28"/>
          <w:szCs w:val="28"/>
        </w:rPr>
        <w:t>м</w:t>
      </w:r>
      <w:r w:rsidRPr="00B12AF3">
        <w:rPr>
          <w:rFonts w:eastAsia="Calibri"/>
          <w:sz w:val="28"/>
          <w:szCs w:val="28"/>
        </w:rPr>
        <w:t xml:space="preserve">ониторе Республики Молдова с новым идентификатором модели, дистрибьюторам будет представлено электронное техническое описание продукта, как указано в </w:t>
      </w:r>
      <w:r>
        <w:rPr>
          <w:rFonts w:eastAsia="Calibri"/>
          <w:sz w:val="28"/>
          <w:szCs w:val="28"/>
        </w:rPr>
        <w:t>п</w:t>
      </w:r>
      <w:r w:rsidRPr="00B12AF3">
        <w:rPr>
          <w:rFonts w:eastAsia="Calibri"/>
          <w:sz w:val="28"/>
          <w:szCs w:val="28"/>
        </w:rPr>
        <w:t xml:space="preserve">риложении </w:t>
      </w:r>
      <w:r w:rsidRPr="00B12AF3">
        <w:rPr>
          <w:sz w:val="28"/>
          <w:szCs w:val="28"/>
          <w:lang w:eastAsia="ru-RU"/>
        </w:rPr>
        <w:t xml:space="preserve">№ </w:t>
      </w:r>
      <w:r w:rsidRPr="00B12AF3">
        <w:rPr>
          <w:rFonts w:eastAsia="Calibri"/>
          <w:sz w:val="28"/>
          <w:szCs w:val="28"/>
        </w:rPr>
        <w:t xml:space="preserve">3. Данная информация также может быть предоставлена дистрибьюторам и для других моделей пылесосов.  </w:t>
      </w:r>
    </w:p>
    <w:p w:rsidR="007D3477" w:rsidRDefault="007D3477" w:rsidP="007D3477">
      <w:pPr>
        <w:ind w:firstLine="720"/>
        <w:rPr>
          <w:rFonts w:eastAsia="Calibri"/>
          <w:sz w:val="28"/>
          <w:szCs w:val="28"/>
        </w:rPr>
      </w:pPr>
    </w:p>
    <w:p w:rsidR="007D3477" w:rsidRPr="00B12AF3" w:rsidRDefault="007D3477" w:rsidP="007D3477">
      <w:pPr>
        <w:ind w:firstLine="720"/>
        <w:rPr>
          <w:rFonts w:eastAsia="Calibri"/>
          <w:sz w:val="28"/>
          <w:szCs w:val="28"/>
        </w:rPr>
      </w:pPr>
      <w:r w:rsidRPr="00A415C3">
        <w:rPr>
          <w:rFonts w:eastAsia="Calibri"/>
          <w:b/>
          <w:sz w:val="28"/>
          <w:szCs w:val="28"/>
        </w:rPr>
        <w:t>6.</w:t>
      </w:r>
      <w:r w:rsidRPr="00B12AF3">
        <w:rPr>
          <w:rFonts w:eastAsia="Calibri"/>
          <w:sz w:val="28"/>
          <w:szCs w:val="28"/>
        </w:rPr>
        <w:t xml:space="preserve"> Формат этикетки, указанной в </w:t>
      </w:r>
      <w:r>
        <w:rPr>
          <w:rFonts w:eastAsia="Calibri"/>
          <w:sz w:val="28"/>
          <w:szCs w:val="28"/>
        </w:rPr>
        <w:t>п</w:t>
      </w:r>
      <w:r w:rsidRPr="00B12AF3">
        <w:rPr>
          <w:rFonts w:eastAsia="Calibri"/>
          <w:sz w:val="28"/>
          <w:szCs w:val="28"/>
        </w:rPr>
        <w:t xml:space="preserve">риложении </w:t>
      </w:r>
      <w:r w:rsidRPr="00B12AF3">
        <w:rPr>
          <w:sz w:val="28"/>
          <w:szCs w:val="28"/>
          <w:lang w:eastAsia="ru-RU"/>
        </w:rPr>
        <w:t xml:space="preserve">№ </w:t>
      </w:r>
      <w:r w:rsidRPr="00B12AF3">
        <w:rPr>
          <w:rFonts w:eastAsia="Calibri"/>
          <w:sz w:val="28"/>
          <w:szCs w:val="28"/>
        </w:rPr>
        <w:t>2, применяется в соответствии со следующим расписанием:</w:t>
      </w:r>
    </w:p>
    <w:p w:rsidR="007D3477" w:rsidRPr="00B12AF3" w:rsidRDefault="007D3477" w:rsidP="007D3477">
      <w:pPr>
        <w:ind w:firstLine="720"/>
        <w:rPr>
          <w:rFonts w:eastAsia="Calibri"/>
          <w:sz w:val="28"/>
          <w:szCs w:val="28"/>
        </w:rPr>
      </w:pPr>
      <w:proofErr w:type="gramStart"/>
      <w:r w:rsidRPr="00B12AF3">
        <w:rPr>
          <w:rFonts w:eastAsia="Calibri"/>
          <w:sz w:val="28"/>
          <w:szCs w:val="28"/>
        </w:rPr>
        <w:t>a) для пылесосов, размещенных на рын</w:t>
      </w:r>
      <w:r>
        <w:rPr>
          <w:rFonts w:eastAsia="Calibri"/>
          <w:sz w:val="28"/>
          <w:szCs w:val="28"/>
        </w:rPr>
        <w:t>ке</w:t>
      </w:r>
      <w:r w:rsidRPr="00B12AF3">
        <w:rPr>
          <w:rFonts w:eastAsia="Calibri"/>
          <w:sz w:val="28"/>
          <w:szCs w:val="28"/>
        </w:rPr>
        <w:t xml:space="preserve"> по истечении 6 месяцев с даты </w:t>
      </w:r>
      <w:r>
        <w:rPr>
          <w:rFonts w:eastAsia="Calibri"/>
          <w:sz w:val="28"/>
          <w:szCs w:val="28"/>
        </w:rPr>
        <w:t>о</w:t>
      </w:r>
      <w:r w:rsidRPr="00B12AF3">
        <w:rPr>
          <w:rFonts w:eastAsia="Calibri"/>
          <w:sz w:val="28"/>
          <w:szCs w:val="28"/>
        </w:rPr>
        <w:t>публик</w:t>
      </w:r>
      <w:r>
        <w:rPr>
          <w:rFonts w:eastAsia="Calibri"/>
          <w:sz w:val="28"/>
          <w:szCs w:val="28"/>
        </w:rPr>
        <w:t>ования</w:t>
      </w:r>
      <w:r w:rsidRPr="00B12AF3">
        <w:rPr>
          <w:rFonts w:eastAsia="Calibri"/>
          <w:sz w:val="28"/>
          <w:szCs w:val="28"/>
        </w:rPr>
        <w:t xml:space="preserve"> настоящего Положения в Официальном </w:t>
      </w:r>
      <w:r>
        <w:rPr>
          <w:rFonts w:eastAsia="Calibri"/>
          <w:sz w:val="28"/>
          <w:szCs w:val="28"/>
        </w:rPr>
        <w:t>м</w:t>
      </w:r>
      <w:r w:rsidRPr="00B12AF3">
        <w:rPr>
          <w:rFonts w:eastAsia="Calibri"/>
          <w:sz w:val="28"/>
          <w:szCs w:val="28"/>
        </w:rPr>
        <w:t>ониторе</w:t>
      </w:r>
      <w:r>
        <w:rPr>
          <w:rFonts w:eastAsia="Calibri"/>
          <w:sz w:val="28"/>
          <w:szCs w:val="28"/>
        </w:rPr>
        <w:t xml:space="preserve"> Республики Молдова</w:t>
      </w:r>
      <w:r w:rsidRPr="00B12AF3">
        <w:rPr>
          <w:rFonts w:eastAsia="Calibri"/>
          <w:sz w:val="28"/>
          <w:szCs w:val="28"/>
        </w:rPr>
        <w:t xml:space="preserve">, этикетки должны соответствовать этикетке 1 в </w:t>
      </w:r>
      <w:r>
        <w:rPr>
          <w:rFonts w:eastAsia="Calibri"/>
          <w:sz w:val="28"/>
          <w:szCs w:val="28"/>
        </w:rPr>
        <w:t>п</w:t>
      </w:r>
      <w:r w:rsidRPr="00B12AF3">
        <w:rPr>
          <w:rFonts w:eastAsia="Calibri"/>
          <w:sz w:val="28"/>
          <w:szCs w:val="28"/>
        </w:rPr>
        <w:t xml:space="preserve">риложении </w:t>
      </w:r>
      <w:r w:rsidRPr="00B12AF3">
        <w:rPr>
          <w:sz w:val="28"/>
          <w:szCs w:val="28"/>
          <w:lang w:eastAsia="ru-RU"/>
        </w:rPr>
        <w:t xml:space="preserve">№ </w:t>
      </w:r>
      <w:r w:rsidRPr="00B12AF3">
        <w:rPr>
          <w:rFonts w:eastAsia="Calibri"/>
          <w:sz w:val="28"/>
          <w:szCs w:val="28"/>
        </w:rPr>
        <w:t>2;</w:t>
      </w:r>
      <w:proofErr w:type="gramEnd"/>
    </w:p>
    <w:p w:rsidR="007D3477" w:rsidRPr="00B12AF3" w:rsidRDefault="007D3477" w:rsidP="007D3477">
      <w:pPr>
        <w:ind w:firstLine="720"/>
        <w:rPr>
          <w:rFonts w:eastAsia="Calibri"/>
          <w:sz w:val="28"/>
          <w:szCs w:val="28"/>
        </w:rPr>
      </w:pPr>
      <w:r w:rsidRPr="00B12AF3">
        <w:rPr>
          <w:rFonts w:eastAsia="Calibri"/>
          <w:sz w:val="28"/>
          <w:szCs w:val="28"/>
        </w:rPr>
        <w:t xml:space="preserve">b) для пылесосов, размещенных на рынок по истечении 12 месяцев </w:t>
      </w:r>
      <w:proofErr w:type="gramStart"/>
      <w:r w:rsidRPr="00B12AF3">
        <w:rPr>
          <w:rFonts w:eastAsia="Calibri"/>
          <w:sz w:val="28"/>
          <w:szCs w:val="28"/>
        </w:rPr>
        <w:t>с даты публикации</w:t>
      </w:r>
      <w:proofErr w:type="gramEnd"/>
      <w:r w:rsidRPr="00B12AF3">
        <w:rPr>
          <w:rFonts w:eastAsia="Calibri"/>
          <w:sz w:val="28"/>
          <w:szCs w:val="28"/>
        </w:rPr>
        <w:t xml:space="preserve"> настоящего Положения в Официальном </w:t>
      </w:r>
      <w:r>
        <w:rPr>
          <w:rFonts w:eastAsia="Calibri"/>
          <w:sz w:val="28"/>
          <w:szCs w:val="28"/>
        </w:rPr>
        <w:t>м</w:t>
      </w:r>
      <w:r w:rsidRPr="00B12AF3">
        <w:rPr>
          <w:rFonts w:eastAsia="Calibri"/>
          <w:sz w:val="28"/>
          <w:szCs w:val="28"/>
        </w:rPr>
        <w:t>ониторе</w:t>
      </w:r>
      <w:r w:rsidRPr="00046489">
        <w:rPr>
          <w:rFonts w:eastAsia="Calibri"/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>Республики Молдова</w:t>
      </w:r>
      <w:r w:rsidRPr="00B12AF3">
        <w:rPr>
          <w:rFonts w:eastAsia="Calibri"/>
          <w:sz w:val="28"/>
          <w:szCs w:val="28"/>
        </w:rPr>
        <w:t xml:space="preserve">, этикетки должны соответствовать этикетке 2 в </w:t>
      </w:r>
      <w:r>
        <w:rPr>
          <w:rFonts w:eastAsia="Calibri"/>
          <w:sz w:val="28"/>
          <w:szCs w:val="28"/>
        </w:rPr>
        <w:t>п</w:t>
      </w:r>
      <w:r w:rsidRPr="00B12AF3">
        <w:rPr>
          <w:rFonts w:eastAsia="Calibri"/>
          <w:sz w:val="28"/>
          <w:szCs w:val="28"/>
        </w:rPr>
        <w:t xml:space="preserve">риложении </w:t>
      </w:r>
      <w:r w:rsidRPr="00B12AF3">
        <w:rPr>
          <w:sz w:val="28"/>
          <w:szCs w:val="28"/>
          <w:lang w:eastAsia="ru-RU"/>
        </w:rPr>
        <w:t>№</w:t>
      </w:r>
      <w:r w:rsidRPr="00B12AF3">
        <w:rPr>
          <w:rFonts w:eastAsia="Calibri"/>
          <w:sz w:val="28"/>
          <w:szCs w:val="28"/>
        </w:rPr>
        <w:t xml:space="preserve"> 2.</w:t>
      </w:r>
    </w:p>
    <w:p w:rsidR="007D3477" w:rsidRDefault="007D3477" w:rsidP="007D3477">
      <w:pPr>
        <w:ind w:firstLine="720"/>
        <w:rPr>
          <w:rFonts w:eastAsia="Calibri"/>
          <w:b/>
          <w:bCs/>
          <w:sz w:val="28"/>
          <w:szCs w:val="28"/>
        </w:rPr>
      </w:pPr>
    </w:p>
    <w:p w:rsidR="007D3477" w:rsidRPr="00B12AF3" w:rsidRDefault="007D3477" w:rsidP="007D3477">
      <w:pPr>
        <w:ind w:firstLine="720"/>
        <w:rPr>
          <w:rFonts w:eastAsia="Calibri"/>
          <w:sz w:val="28"/>
          <w:szCs w:val="28"/>
        </w:rPr>
      </w:pPr>
      <w:r w:rsidRPr="00B12AF3">
        <w:rPr>
          <w:rFonts w:eastAsia="Calibri"/>
          <w:b/>
          <w:bCs/>
          <w:sz w:val="28"/>
          <w:szCs w:val="28"/>
        </w:rPr>
        <w:t xml:space="preserve">7. </w:t>
      </w:r>
      <w:r w:rsidRPr="00B12AF3">
        <w:rPr>
          <w:rFonts w:eastAsia="Calibri"/>
          <w:sz w:val="28"/>
          <w:szCs w:val="28"/>
        </w:rPr>
        <w:t xml:space="preserve">Дистрибьюторы должны удостовериться, что по истечении 6 месяцев </w:t>
      </w:r>
      <w:proofErr w:type="gramStart"/>
      <w:r w:rsidRPr="00B12AF3">
        <w:rPr>
          <w:rFonts w:eastAsia="Calibri"/>
          <w:sz w:val="28"/>
          <w:szCs w:val="28"/>
        </w:rPr>
        <w:t>с даты публикации</w:t>
      </w:r>
      <w:proofErr w:type="gramEnd"/>
      <w:r w:rsidRPr="00B12AF3">
        <w:rPr>
          <w:rFonts w:eastAsia="Calibri"/>
          <w:sz w:val="28"/>
          <w:szCs w:val="28"/>
        </w:rPr>
        <w:t xml:space="preserve"> настоящего Положения:</w:t>
      </w:r>
    </w:p>
    <w:p w:rsidR="007D3477" w:rsidRPr="00B12AF3" w:rsidRDefault="007D3477" w:rsidP="007D3477">
      <w:pPr>
        <w:ind w:firstLine="720"/>
        <w:rPr>
          <w:rFonts w:eastAsia="Calibri"/>
          <w:sz w:val="28"/>
          <w:szCs w:val="28"/>
        </w:rPr>
      </w:pPr>
      <w:r w:rsidRPr="00B12AF3">
        <w:rPr>
          <w:rFonts w:eastAsia="Calibri"/>
          <w:sz w:val="28"/>
          <w:szCs w:val="28"/>
        </w:rPr>
        <w:t xml:space="preserve">a) каждая модель, представленная в </w:t>
      </w:r>
      <w:r>
        <w:rPr>
          <w:rFonts w:eastAsia="Calibri"/>
          <w:sz w:val="28"/>
          <w:szCs w:val="28"/>
        </w:rPr>
        <w:t>пункте</w:t>
      </w:r>
      <w:r w:rsidRPr="00B12AF3">
        <w:rPr>
          <w:rFonts w:eastAsia="Calibri"/>
          <w:sz w:val="28"/>
          <w:szCs w:val="28"/>
        </w:rPr>
        <w:t xml:space="preserve"> продажи, должна иметь этикетку, предоставленную поставщиками в соответствии с пунктами 5 и 6, прикрепленн</w:t>
      </w:r>
      <w:r>
        <w:rPr>
          <w:rFonts w:eastAsia="Calibri"/>
          <w:sz w:val="28"/>
          <w:szCs w:val="28"/>
        </w:rPr>
        <w:t>ую</w:t>
      </w:r>
      <w:r w:rsidRPr="00B12AF3">
        <w:rPr>
          <w:rFonts w:eastAsia="Calibri"/>
          <w:sz w:val="28"/>
          <w:szCs w:val="28"/>
        </w:rPr>
        <w:t xml:space="preserve"> на внешней стороне устройства, чтобы ее можно было четко видеть;</w:t>
      </w:r>
    </w:p>
    <w:p w:rsidR="007D3477" w:rsidRPr="00B12AF3" w:rsidRDefault="007D3477" w:rsidP="007D3477">
      <w:pPr>
        <w:ind w:firstLine="720"/>
        <w:rPr>
          <w:rFonts w:eastAsia="Calibri"/>
          <w:sz w:val="28"/>
          <w:szCs w:val="28"/>
        </w:rPr>
      </w:pPr>
      <w:proofErr w:type="gramStart"/>
      <w:r w:rsidRPr="00B12AF3">
        <w:rPr>
          <w:rFonts w:eastAsia="Calibri"/>
          <w:sz w:val="28"/>
          <w:szCs w:val="28"/>
        </w:rPr>
        <w:t>b) пылесосы, предлагаемые для продажи, аренды или  рассрочки, в случае которых конечный пользователь не может ожидат</w:t>
      </w:r>
      <w:r>
        <w:rPr>
          <w:rFonts w:eastAsia="Calibri"/>
          <w:sz w:val="28"/>
          <w:szCs w:val="28"/>
        </w:rPr>
        <w:t>ь</w:t>
      </w:r>
      <w:r w:rsidRPr="00B12AF3">
        <w:rPr>
          <w:rFonts w:eastAsia="Calibri"/>
          <w:sz w:val="28"/>
          <w:szCs w:val="28"/>
        </w:rPr>
        <w:t>, что продукт будет отображаться в соответствии с положениями главы VI Закона № 44 от 27 марта 2014 года о маркировке энерго</w:t>
      </w:r>
      <w:r>
        <w:rPr>
          <w:rFonts w:eastAsia="Calibri"/>
          <w:sz w:val="28"/>
          <w:szCs w:val="28"/>
        </w:rPr>
        <w:t>потребляющих изделий</w:t>
      </w:r>
      <w:r w:rsidRPr="00B12AF3">
        <w:rPr>
          <w:rFonts w:eastAsia="Calibri"/>
          <w:sz w:val="28"/>
          <w:szCs w:val="28"/>
        </w:rPr>
        <w:t xml:space="preserve">, продаются вместе с информацией, предоставленной поставщиками в соответствии с </w:t>
      </w:r>
      <w:r>
        <w:rPr>
          <w:rFonts w:eastAsia="Calibri"/>
          <w:sz w:val="28"/>
          <w:szCs w:val="28"/>
        </w:rPr>
        <w:t>п</w:t>
      </w:r>
      <w:r w:rsidRPr="00B12AF3">
        <w:rPr>
          <w:rFonts w:eastAsia="Calibri"/>
          <w:sz w:val="28"/>
          <w:szCs w:val="28"/>
        </w:rPr>
        <w:t xml:space="preserve">риложением </w:t>
      </w:r>
      <w:r w:rsidRPr="00B12AF3">
        <w:rPr>
          <w:sz w:val="28"/>
          <w:szCs w:val="28"/>
          <w:lang w:eastAsia="ru-RU"/>
        </w:rPr>
        <w:t xml:space="preserve">№ </w:t>
      </w:r>
      <w:r w:rsidRPr="00B12AF3">
        <w:rPr>
          <w:rFonts w:eastAsia="Calibri"/>
          <w:sz w:val="28"/>
          <w:szCs w:val="28"/>
        </w:rPr>
        <w:t>5 к настоящему  Положению.</w:t>
      </w:r>
      <w:proofErr w:type="gramEnd"/>
      <w:r w:rsidRPr="00B12AF3">
        <w:rPr>
          <w:rFonts w:eastAsia="Calibri"/>
          <w:sz w:val="28"/>
          <w:szCs w:val="28"/>
        </w:rPr>
        <w:t xml:space="preserve"> Если продукт </w:t>
      </w:r>
      <w:proofErr w:type="gramStart"/>
      <w:r w:rsidRPr="00B12AF3">
        <w:rPr>
          <w:rFonts w:eastAsia="Calibri"/>
          <w:sz w:val="28"/>
          <w:szCs w:val="28"/>
        </w:rPr>
        <w:t xml:space="preserve">был предложен через </w:t>
      </w:r>
      <w:r>
        <w:rPr>
          <w:rFonts w:eastAsia="Calibri"/>
          <w:sz w:val="28"/>
          <w:szCs w:val="28"/>
        </w:rPr>
        <w:t>и</w:t>
      </w:r>
      <w:r w:rsidRPr="00B12AF3">
        <w:rPr>
          <w:rFonts w:eastAsia="Calibri"/>
          <w:sz w:val="28"/>
          <w:szCs w:val="28"/>
        </w:rPr>
        <w:t>нтернет и электронная этикетка и электронное техническое описание продукта было</w:t>
      </w:r>
      <w:proofErr w:type="gramEnd"/>
      <w:r w:rsidRPr="00B12AF3">
        <w:rPr>
          <w:rFonts w:eastAsia="Calibri"/>
          <w:sz w:val="28"/>
          <w:szCs w:val="28"/>
        </w:rPr>
        <w:t xml:space="preserve"> предоставлено в соответствии с </w:t>
      </w:r>
      <w:r>
        <w:rPr>
          <w:rFonts w:eastAsia="Calibri"/>
          <w:sz w:val="28"/>
          <w:szCs w:val="28"/>
        </w:rPr>
        <w:t>под</w:t>
      </w:r>
      <w:r w:rsidRPr="00B12AF3">
        <w:rPr>
          <w:rFonts w:eastAsia="Calibri"/>
          <w:sz w:val="28"/>
          <w:szCs w:val="28"/>
        </w:rPr>
        <w:t xml:space="preserve">пунктами  (f) и (g) пункта 5, применяются положения </w:t>
      </w:r>
      <w:r>
        <w:rPr>
          <w:rFonts w:eastAsia="Calibri"/>
          <w:sz w:val="28"/>
          <w:szCs w:val="28"/>
        </w:rPr>
        <w:t>п</w:t>
      </w:r>
      <w:r w:rsidRPr="00B12AF3">
        <w:rPr>
          <w:rFonts w:eastAsia="Calibri"/>
          <w:sz w:val="28"/>
          <w:szCs w:val="28"/>
        </w:rPr>
        <w:t xml:space="preserve">риложения </w:t>
      </w:r>
      <w:r w:rsidRPr="00B12AF3">
        <w:rPr>
          <w:sz w:val="28"/>
          <w:szCs w:val="28"/>
          <w:lang w:eastAsia="ru-RU"/>
        </w:rPr>
        <w:t xml:space="preserve">№ </w:t>
      </w:r>
      <w:r w:rsidRPr="00B12AF3">
        <w:rPr>
          <w:rFonts w:eastAsia="Calibri"/>
          <w:sz w:val="28"/>
          <w:szCs w:val="28"/>
        </w:rPr>
        <w:t>8;</w:t>
      </w:r>
    </w:p>
    <w:p w:rsidR="007D3477" w:rsidRPr="00B12AF3" w:rsidRDefault="007D3477" w:rsidP="007D3477">
      <w:pPr>
        <w:ind w:firstLine="720"/>
        <w:rPr>
          <w:rFonts w:eastAsia="Calibri"/>
          <w:sz w:val="28"/>
          <w:szCs w:val="28"/>
        </w:rPr>
      </w:pPr>
      <w:r w:rsidRPr="00B12AF3">
        <w:rPr>
          <w:rFonts w:eastAsia="Calibri"/>
          <w:sz w:val="28"/>
          <w:szCs w:val="28"/>
        </w:rPr>
        <w:t xml:space="preserve">c) все рекламные материалы для конкретной модели пылесоса содержат ссылку на класс </w:t>
      </w:r>
      <w:proofErr w:type="spellStart"/>
      <w:r w:rsidRPr="00B12AF3">
        <w:rPr>
          <w:rFonts w:eastAsia="Calibri"/>
          <w:sz w:val="28"/>
          <w:szCs w:val="28"/>
        </w:rPr>
        <w:t>энергоэффективности</w:t>
      </w:r>
      <w:proofErr w:type="spellEnd"/>
      <w:r w:rsidRPr="00B12AF3">
        <w:rPr>
          <w:rFonts w:eastAsia="Calibri"/>
          <w:sz w:val="28"/>
          <w:szCs w:val="28"/>
        </w:rPr>
        <w:t>, если рассматриваемый материал представляет информацию о</w:t>
      </w:r>
      <w:r>
        <w:rPr>
          <w:rFonts w:eastAsia="Calibri"/>
          <w:sz w:val="28"/>
          <w:szCs w:val="28"/>
        </w:rPr>
        <w:t>б</w:t>
      </w:r>
      <w:r w:rsidRPr="00B12AF3">
        <w:rPr>
          <w:rFonts w:eastAsia="Calibri"/>
          <w:sz w:val="28"/>
          <w:szCs w:val="28"/>
        </w:rPr>
        <w:t xml:space="preserve"> энергии или цене;</w:t>
      </w:r>
    </w:p>
    <w:p w:rsidR="007D3477" w:rsidRDefault="007D3477" w:rsidP="007D3477">
      <w:pPr>
        <w:ind w:firstLine="547"/>
        <w:rPr>
          <w:rFonts w:eastAsia="Calibri"/>
          <w:sz w:val="28"/>
          <w:szCs w:val="28"/>
        </w:rPr>
      </w:pPr>
      <w:r w:rsidRPr="00B12AF3">
        <w:rPr>
          <w:rFonts w:eastAsia="Calibri"/>
          <w:sz w:val="28"/>
          <w:szCs w:val="28"/>
        </w:rPr>
        <w:t xml:space="preserve">d) все технические рекламные материалы, относящиеся к конкретной модели пылесоса, описывающие его конкретные технические параметры, включают упоминание класса </w:t>
      </w:r>
      <w:proofErr w:type="spellStart"/>
      <w:r w:rsidRPr="00B12AF3">
        <w:rPr>
          <w:rFonts w:eastAsia="Calibri"/>
          <w:sz w:val="28"/>
          <w:szCs w:val="28"/>
        </w:rPr>
        <w:t>энергоэффективности</w:t>
      </w:r>
      <w:proofErr w:type="spellEnd"/>
      <w:r w:rsidRPr="00B12AF3">
        <w:rPr>
          <w:rFonts w:eastAsia="Calibri"/>
          <w:sz w:val="28"/>
          <w:szCs w:val="28"/>
        </w:rPr>
        <w:t xml:space="preserve"> модели.</w:t>
      </w:r>
    </w:p>
    <w:p w:rsidR="007D3477" w:rsidRPr="00B12AF3" w:rsidRDefault="007D3477" w:rsidP="007D3477">
      <w:pPr>
        <w:ind w:firstLine="547"/>
        <w:rPr>
          <w:rFonts w:eastAsia="Calibri"/>
          <w:sz w:val="28"/>
          <w:szCs w:val="28"/>
        </w:rPr>
      </w:pPr>
    </w:p>
    <w:p w:rsidR="007D3477" w:rsidRPr="00B12AF3" w:rsidRDefault="007D3477" w:rsidP="007D3477">
      <w:pPr>
        <w:shd w:val="clear" w:color="auto" w:fill="FFFFFF"/>
        <w:tabs>
          <w:tab w:val="left" w:pos="284"/>
          <w:tab w:val="left" w:pos="993"/>
        </w:tabs>
        <w:spacing w:after="160" w:line="259" w:lineRule="auto"/>
        <w:ind w:left="360" w:firstLine="0"/>
        <w:jc w:val="center"/>
        <w:rPr>
          <w:rFonts w:eastAsia="Calibri"/>
          <w:b/>
          <w:bCs/>
          <w:sz w:val="28"/>
          <w:szCs w:val="28"/>
        </w:rPr>
      </w:pPr>
      <w:r>
        <w:rPr>
          <w:b/>
          <w:sz w:val="28"/>
          <w:szCs w:val="28"/>
          <w:lang w:val="ro-RO"/>
        </w:rPr>
        <w:t xml:space="preserve">IV. </w:t>
      </w:r>
      <w:r w:rsidRPr="00B12AF3">
        <w:rPr>
          <w:b/>
          <w:sz w:val="28"/>
          <w:szCs w:val="28"/>
        </w:rPr>
        <w:t>МЕТОДЫ ИЗМЕРЕНИЯ</w:t>
      </w:r>
    </w:p>
    <w:p w:rsidR="007D3477" w:rsidRDefault="007D3477" w:rsidP="007D3477">
      <w:pPr>
        <w:ind w:firstLine="547"/>
        <w:rPr>
          <w:rFonts w:eastAsia="Calibri"/>
          <w:sz w:val="28"/>
          <w:szCs w:val="28"/>
        </w:rPr>
      </w:pPr>
      <w:r w:rsidRPr="00A415C3">
        <w:rPr>
          <w:rFonts w:eastAsia="Calibri"/>
          <w:b/>
          <w:sz w:val="28"/>
          <w:szCs w:val="28"/>
        </w:rPr>
        <w:t>8.</w:t>
      </w:r>
      <w:r w:rsidRPr="00B12AF3">
        <w:rPr>
          <w:rFonts w:eastAsia="Calibri"/>
          <w:sz w:val="28"/>
          <w:szCs w:val="28"/>
        </w:rPr>
        <w:t xml:space="preserve"> Информация, </w:t>
      </w:r>
      <w:r>
        <w:rPr>
          <w:rFonts w:eastAsia="Calibri"/>
          <w:sz w:val="28"/>
          <w:szCs w:val="28"/>
        </w:rPr>
        <w:t xml:space="preserve">распространяемая на основании </w:t>
      </w:r>
      <w:r w:rsidRPr="00B12AF3">
        <w:rPr>
          <w:rFonts w:eastAsia="Calibri"/>
          <w:sz w:val="28"/>
          <w:szCs w:val="28"/>
        </w:rPr>
        <w:t>глав</w:t>
      </w:r>
      <w:r>
        <w:rPr>
          <w:rFonts w:eastAsia="Calibri"/>
          <w:sz w:val="28"/>
          <w:szCs w:val="28"/>
        </w:rPr>
        <w:t>ы</w:t>
      </w:r>
      <w:r w:rsidRPr="00B12AF3">
        <w:rPr>
          <w:rFonts w:eastAsia="Calibri"/>
          <w:sz w:val="28"/>
          <w:szCs w:val="28"/>
          <w:lang w:val="ro-RO"/>
        </w:rPr>
        <w:t xml:space="preserve"> III</w:t>
      </w:r>
      <w:r w:rsidRPr="00B12AF3">
        <w:rPr>
          <w:rFonts w:eastAsia="Calibri"/>
          <w:sz w:val="28"/>
          <w:szCs w:val="28"/>
        </w:rPr>
        <w:t xml:space="preserve">, должна быть получена с помощью надежных, точных и воспроизводимых методов измерения и расчета, которые учитывают признанные методы измерения и расчета последнего поколения, приведенные в </w:t>
      </w:r>
      <w:r>
        <w:rPr>
          <w:rFonts w:eastAsia="Calibri"/>
          <w:sz w:val="28"/>
          <w:szCs w:val="28"/>
        </w:rPr>
        <w:t>п</w:t>
      </w:r>
      <w:r w:rsidRPr="00B12AF3">
        <w:rPr>
          <w:rFonts w:eastAsia="Calibri"/>
          <w:sz w:val="28"/>
          <w:szCs w:val="28"/>
        </w:rPr>
        <w:t xml:space="preserve">риложении </w:t>
      </w:r>
      <w:r w:rsidRPr="00B12AF3">
        <w:rPr>
          <w:sz w:val="28"/>
          <w:szCs w:val="28"/>
          <w:lang w:eastAsia="ru-RU"/>
        </w:rPr>
        <w:t xml:space="preserve">№ </w:t>
      </w:r>
      <w:r w:rsidRPr="00B12AF3">
        <w:rPr>
          <w:rFonts w:eastAsia="Calibri"/>
          <w:sz w:val="28"/>
          <w:szCs w:val="28"/>
        </w:rPr>
        <w:t>6.</w:t>
      </w:r>
    </w:p>
    <w:p w:rsidR="007D3477" w:rsidRPr="00B12AF3" w:rsidRDefault="007D3477" w:rsidP="007D3477">
      <w:pPr>
        <w:ind w:firstLine="547"/>
        <w:rPr>
          <w:rFonts w:eastAsia="Calibri"/>
          <w:sz w:val="28"/>
          <w:szCs w:val="28"/>
        </w:rPr>
      </w:pPr>
    </w:p>
    <w:p w:rsidR="007D3477" w:rsidRPr="00B12AF3" w:rsidRDefault="007D3477" w:rsidP="007D3477">
      <w:pPr>
        <w:shd w:val="clear" w:color="auto" w:fill="FFFFFF"/>
        <w:tabs>
          <w:tab w:val="left" w:pos="284"/>
          <w:tab w:val="left" w:pos="993"/>
        </w:tabs>
        <w:spacing w:after="160" w:line="259" w:lineRule="auto"/>
        <w:ind w:left="360" w:firstLine="0"/>
        <w:jc w:val="center"/>
        <w:rPr>
          <w:rFonts w:eastAsia="Calibri"/>
          <w:b/>
          <w:bCs/>
          <w:sz w:val="28"/>
          <w:szCs w:val="28"/>
        </w:rPr>
      </w:pPr>
      <w:r>
        <w:rPr>
          <w:b/>
          <w:sz w:val="28"/>
          <w:szCs w:val="28"/>
          <w:lang w:val="ro-RO"/>
        </w:rPr>
        <w:t>V.</w:t>
      </w:r>
      <w:r>
        <w:rPr>
          <w:b/>
          <w:sz w:val="28"/>
          <w:szCs w:val="28"/>
        </w:rPr>
        <w:t xml:space="preserve"> </w:t>
      </w:r>
      <w:r w:rsidRPr="00B12AF3">
        <w:rPr>
          <w:b/>
          <w:sz w:val="28"/>
          <w:szCs w:val="28"/>
        </w:rPr>
        <w:t>ПРОЦЕДУРА ВЕРИФИКАЦИИ ДЛЯ ЦЕЛЕЙ НАДЗОРА ЗА РЫНКОМ</w:t>
      </w:r>
    </w:p>
    <w:p w:rsidR="007D3477" w:rsidRPr="00B12AF3" w:rsidRDefault="007D3477" w:rsidP="007D3477">
      <w:pPr>
        <w:ind w:firstLine="547"/>
        <w:rPr>
          <w:rFonts w:eastAsia="Calibri"/>
          <w:sz w:val="28"/>
          <w:szCs w:val="28"/>
        </w:rPr>
      </w:pPr>
      <w:r w:rsidRPr="00A415C3">
        <w:rPr>
          <w:rFonts w:eastAsia="Calibri"/>
          <w:b/>
          <w:sz w:val="28"/>
          <w:szCs w:val="28"/>
        </w:rPr>
        <w:t>9.</w:t>
      </w:r>
      <w:r w:rsidRPr="00B12AF3">
        <w:rPr>
          <w:rFonts w:eastAsia="Calibri"/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>А</w:t>
      </w:r>
      <w:r w:rsidRPr="00B12AF3">
        <w:rPr>
          <w:rFonts w:eastAsia="Calibri"/>
          <w:sz w:val="28"/>
          <w:szCs w:val="28"/>
        </w:rPr>
        <w:t xml:space="preserve">гентство по защите прав потребителей и надзора за рынком применяет процедуру, изложенную в </w:t>
      </w:r>
      <w:r>
        <w:rPr>
          <w:rFonts w:eastAsia="Calibri"/>
          <w:sz w:val="28"/>
          <w:szCs w:val="28"/>
        </w:rPr>
        <w:t>п</w:t>
      </w:r>
      <w:r w:rsidRPr="00B12AF3">
        <w:rPr>
          <w:rFonts w:eastAsia="Calibri"/>
          <w:sz w:val="28"/>
          <w:szCs w:val="28"/>
        </w:rPr>
        <w:t xml:space="preserve">риложении </w:t>
      </w:r>
      <w:r w:rsidRPr="00B12AF3">
        <w:rPr>
          <w:sz w:val="28"/>
          <w:szCs w:val="28"/>
          <w:lang w:eastAsia="ru-RU"/>
        </w:rPr>
        <w:t xml:space="preserve">№ </w:t>
      </w:r>
      <w:r w:rsidRPr="00B12AF3">
        <w:rPr>
          <w:rFonts w:eastAsia="Calibri"/>
          <w:sz w:val="28"/>
          <w:szCs w:val="28"/>
        </w:rPr>
        <w:t xml:space="preserve">7, при проверке соответствия классу </w:t>
      </w:r>
      <w:proofErr w:type="spellStart"/>
      <w:r w:rsidRPr="00B12AF3">
        <w:rPr>
          <w:rFonts w:eastAsia="Calibri"/>
          <w:sz w:val="28"/>
          <w:szCs w:val="28"/>
        </w:rPr>
        <w:t>энергоэффективности</w:t>
      </w:r>
      <w:proofErr w:type="spellEnd"/>
      <w:r w:rsidRPr="00B12AF3">
        <w:rPr>
          <w:rFonts w:eastAsia="Calibri"/>
          <w:sz w:val="28"/>
          <w:szCs w:val="28"/>
        </w:rPr>
        <w:t>, классам очистки, классу выбросов пыли, годовому потреблению энергии и объявленному уровню звуковой мощности.</w:t>
      </w:r>
    </w:p>
    <w:p w:rsidR="007D3477" w:rsidRPr="00B12AF3" w:rsidRDefault="007D3477" w:rsidP="007D3477">
      <w:pPr>
        <w:ind w:firstLine="0"/>
        <w:rPr>
          <w:rFonts w:eastAsia="Calibri"/>
          <w:sz w:val="28"/>
          <w:szCs w:val="28"/>
        </w:rPr>
      </w:pPr>
    </w:p>
    <w:p w:rsidR="007D3477" w:rsidRPr="00B12AF3" w:rsidRDefault="007D3477" w:rsidP="007D3477">
      <w:pPr>
        <w:shd w:val="clear" w:color="auto" w:fill="FFFFFF"/>
        <w:tabs>
          <w:tab w:val="left" w:pos="284"/>
          <w:tab w:val="left" w:pos="993"/>
        </w:tabs>
        <w:spacing w:after="160" w:line="259" w:lineRule="auto"/>
        <w:ind w:left="360" w:firstLine="0"/>
        <w:jc w:val="center"/>
        <w:rPr>
          <w:rFonts w:eastAsia="Calibri"/>
          <w:b/>
          <w:bCs/>
          <w:sz w:val="28"/>
          <w:szCs w:val="28"/>
        </w:rPr>
      </w:pPr>
      <w:r>
        <w:rPr>
          <w:rFonts w:eastAsia="Calibri"/>
          <w:b/>
          <w:bCs/>
          <w:sz w:val="28"/>
          <w:szCs w:val="28"/>
          <w:lang w:val="ro-RO"/>
        </w:rPr>
        <w:t xml:space="preserve">VI. </w:t>
      </w:r>
      <w:r w:rsidRPr="00B12AF3">
        <w:rPr>
          <w:rFonts w:eastAsia="Calibri"/>
          <w:b/>
          <w:bCs/>
          <w:sz w:val="28"/>
          <w:szCs w:val="28"/>
        </w:rPr>
        <w:t>ПЕРЕХОДНОЕ ПОЛОЖЕНИЕ</w:t>
      </w:r>
    </w:p>
    <w:p w:rsidR="007D3477" w:rsidRPr="00B12AF3" w:rsidRDefault="007D3477" w:rsidP="007D3477">
      <w:pPr>
        <w:ind w:firstLine="547"/>
        <w:rPr>
          <w:rFonts w:eastAsia="Calibri"/>
          <w:sz w:val="28"/>
          <w:szCs w:val="28"/>
        </w:rPr>
      </w:pPr>
      <w:r w:rsidRPr="00A415C3">
        <w:rPr>
          <w:rFonts w:eastAsia="Calibri"/>
          <w:b/>
          <w:sz w:val="28"/>
          <w:szCs w:val="28"/>
        </w:rPr>
        <w:lastRenderedPageBreak/>
        <w:t>10.</w:t>
      </w:r>
      <w:r w:rsidRPr="00B12AF3">
        <w:rPr>
          <w:rFonts w:eastAsia="Calibri"/>
          <w:sz w:val="28"/>
          <w:szCs w:val="28"/>
        </w:rPr>
        <w:t xml:space="preserve"> Настоящ</w:t>
      </w:r>
      <w:r>
        <w:rPr>
          <w:rFonts w:eastAsia="Calibri"/>
          <w:sz w:val="28"/>
          <w:szCs w:val="28"/>
        </w:rPr>
        <w:t>е</w:t>
      </w:r>
      <w:r w:rsidRPr="00B12AF3">
        <w:rPr>
          <w:rFonts w:eastAsia="Calibri"/>
          <w:sz w:val="28"/>
          <w:szCs w:val="28"/>
        </w:rPr>
        <w:t>е П</w:t>
      </w:r>
      <w:r>
        <w:rPr>
          <w:rFonts w:eastAsia="Calibri"/>
          <w:sz w:val="28"/>
          <w:szCs w:val="28"/>
        </w:rPr>
        <w:t>оложение</w:t>
      </w:r>
      <w:r w:rsidRPr="00B12AF3">
        <w:rPr>
          <w:rFonts w:eastAsia="Calibri"/>
          <w:sz w:val="28"/>
          <w:szCs w:val="28"/>
        </w:rPr>
        <w:t xml:space="preserve"> применяются к пылесосам через 12 месяцев с даты </w:t>
      </w:r>
      <w:r>
        <w:rPr>
          <w:rFonts w:eastAsia="Calibri"/>
          <w:sz w:val="28"/>
          <w:szCs w:val="28"/>
        </w:rPr>
        <w:t>опубликования</w:t>
      </w:r>
      <w:r w:rsidRPr="00B12AF3">
        <w:rPr>
          <w:rFonts w:eastAsia="Calibri"/>
          <w:sz w:val="28"/>
          <w:szCs w:val="28"/>
        </w:rPr>
        <w:t xml:space="preserve"> настоящ</w:t>
      </w:r>
      <w:r>
        <w:rPr>
          <w:rFonts w:eastAsia="Calibri"/>
          <w:sz w:val="28"/>
          <w:szCs w:val="28"/>
        </w:rPr>
        <w:t xml:space="preserve">его </w:t>
      </w:r>
      <w:r w:rsidRPr="00B12AF3">
        <w:rPr>
          <w:rFonts w:eastAsia="Calibri"/>
          <w:sz w:val="28"/>
          <w:szCs w:val="28"/>
        </w:rPr>
        <w:t xml:space="preserve">Положения в Официальном </w:t>
      </w:r>
      <w:r>
        <w:rPr>
          <w:rFonts w:eastAsia="Calibri"/>
          <w:sz w:val="28"/>
          <w:szCs w:val="28"/>
        </w:rPr>
        <w:t>м</w:t>
      </w:r>
      <w:r w:rsidRPr="00B12AF3">
        <w:rPr>
          <w:rFonts w:eastAsia="Calibri"/>
          <w:sz w:val="28"/>
          <w:szCs w:val="28"/>
        </w:rPr>
        <w:t>ониторе Республике Молдова</w:t>
      </w:r>
      <w:proofErr w:type="gramStart"/>
      <w:r w:rsidRPr="00B12AF3">
        <w:rPr>
          <w:rFonts w:eastAsia="Calibri"/>
          <w:sz w:val="28"/>
          <w:szCs w:val="28"/>
        </w:rPr>
        <w:t xml:space="preserve"> .</w:t>
      </w:r>
      <w:proofErr w:type="gramEnd"/>
    </w:p>
    <w:p w:rsidR="007D3477" w:rsidRDefault="007D3477" w:rsidP="007D3477">
      <w:pPr>
        <w:ind w:firstLine="0"/>
        <w:rPr>
          <w:rFonts w:eastAsia="Calibri"/>
          <w:sz w:val="28"/>
          <w:szCs w:val="28"/>
        </w:rPr>
      </w:pPr>
    </w:p>
    <w:p w:rsidR="007D3477" w:rsidRDefault="007D3477" w:rsidP="007D3477">
      <w:pPr>
        <w:ind w:firstLine="0"/>
        <w:rPr>
          <w:rFonts w:eastAsia="Calibri"/>
          <w:sz w:val="28"/>
          <w:szCs w:val="28"/>
        </w:rPr>
      </w:pPr>
    </w:p>
    <w:p w:rsidR="007D3477" w:rsidRDefault="007D3477" w:rsidP="007D3477">
      <w:pPr>
        <w:ind w:firstLine="0"/>
        <w:rPr>
          <w:rFonts w:eastAsia="Calibri"/>
          <w:sz w:val="28"/>
          <w:szCs w:val="28"/>
        </w:rPr>
      </w:pPr>
    </w:p>
    <w:p w:rsidR="007D3477" w:rsidRDefault="007D3477" w:rsidP="007D3477">
      <w:pPr>
        <w:ind w:firstLine="0"/>
        <w:rPr>
          <w:rFonts w:eastAsia="Calibri"/>
          <w:sz w:val="28"/>
          <w:szCs w:val="28"/>
        </w:rPr>
      </w:pPr>
    </w:p>
    <w:p w:rsidR="007D3477" w:rsidRDefault="007D3477" w:rsidP="007D3477">
      <w:pPr>
        <w:ind w:firstLine="0"/>
        <w:rPr>
          <w:rFonts w:eastAsia="Calibri"/>
          <w:sz w:val="28"/>
          <w:szCs w:val="28"/>
        </w:rPr>
      </w:pPr>
    </w:p>
    <w:p w:rsidR="007D3477" w:rsidRDefault="007D3477" w:rsidP="007D3477">
      <w:pPr>
        <w:ind w:firstLine="0"/>
        <w:rPr>
          <w:rFonts w:eastAsia="Calibri"/>
          <w:sz w:val="28"/>
          <w:szCs w:val="28"/>
        </w:rPr>
      </w:pPr>
    </w:p>
    <w:p w:rsidR="007D3477" w:rsidRDefault="007D3477" w:rsidP="007D3477">
      <w:pPr>
        <w:ind w:firstLine="0"/>
        <w:rPr>
          <w:rFonts w:eastAsia="Calibri"/>
          <w:sz w:val="28"/>
          <w:szCs w:val="28"/>
        </w:rPr>
      </w:pPr>
    </w:p>
    <w:p w:rsidR="007D3477" w:rsidRDefault="007D3477" w:rsidP="007D3477">
      <w:pPr>
        <w:ind w:firstLine="0"/>
        <w:rPr>
          <w:rFonts w:eastAsia="Calibri"/>
          <w:sz w:val="28"/>
          <w:szCs w:val="28"/>
        </w:rPr>
      </w:pPr>
    </w:p>
    <w:p w:rsidR="007D3477" w:rsidRDefault="007D3477" w:rsidP="007D3477">
      <w:pPr>
        <w:ind w:firstLine="0"/>
        <w:rPr>
          <w:rFonts w:eastAsia="Calibri"/>
          <w:sz w:val="28"/>
          <w:szCs w:val="28"/>
        </w:rPr>
      </w:pPr>
    </w:p>
    <w:p w:rsidR="007D3477" w:rsidRPr="00B12AF3" w:rsidRDefault="007D3477" w:rsidP="007D3477">
      <w:pPr>
        <w:ind w:firstLine="0"/>
        <w:rPr>
          <w:rFonts w:eastAsia="Calibri"/>
          <w:sz w:val="28"/>
          <w:szCs w:val="28"/>
        </w:rPr>
      </w:pPr>
    </w:p>
    <w:p w:rsidR="007D3477" w:rsidRPr="00B12AF3" w:rsidRDefault="007D3477" w:rsidP="007D3477">
      <w:pPr>
        <w:ind w:firstLine="0"/>
        <w:jc w:val="right"/>
        <w:rPr>
          <w:rFonts w:eastAsia="Calibri"/>
          <w:i/>
          <w:iCs/>
          <w:sz w:val="28"/>
          <w:szCs w:val="28"/>
        </w:rPr>
      </w:pPr>
      <w:r w:rsidRPr="00B12AF3">
        <w:rPr>
          <w:rFonts w:eastAsia="Calibri"/>
          <w:i/>
          <w:iCs/>
          <w:sz w:val="28"/>
          <w:szCs w:val="28"/>
        </w:rPr>
        <w:t>Приложение № 1</w:t>
      </w:r>
    </w:p>
    <w:p w:rsidR="007D3477" w:rsidRPr="00B12AF3" w:rsidRDefault="007D3477" w:rsidP="007D3477">
      <w:pPr>
        <w:ind w:firstLine="0"/>
        <w:jc w:val="right"/>
        <w:rPr>
          <w:rFonts w:eastAsia="Calibri"/>
          <w:i/>
          <w:iCs/>
          <w:sz w:val="28"/>
          <w:szCs w:val="28"/>
        </w:rPr>
      </w:pPr>
      <w:r w:rsidRPr="00B12AF3">
        <w:rPr>
          <w:rFonts w:eastAsia="Calibri"/>
          <w:i/>
          <w:iCs/>
          <w:sz w:val="28"/>
          <w:szCs w:val="28"/>
        </w:rPr>
        <w:t>к Положению</w:t>
      </w:r>
    </w:p>
    <w:p w:rsidR="007D3477" w:rsidRPr="00B12AF3" w:rsidRDefault="007D3477" w:rsidP="007D3477">
      <w:pPr>
        <w:ind w:firstLine="0"/>
        <w:jc w:val="right"/>
        <w:rPr>
          <w:rFonts w:eastAsia="Calibri"/>
          <w:i/>
          <w:iCs/>
          <w:sz w:val="28"/>
          <w:szCs w:val="28"/>
        </w:rPr>
      </w:pPr>
      <w:r w:rsidRPr="00B12AF3">
        <w:rPr>
          <w:rFonts w:eastAsia="Calibri"/>
          <w:i/>
          <w:iCs/>
          <w:sz w:val="28"/>
          <w:szCs w:val="28"/>
        </w:rPr>
        <w:t xml:space="preserve"> об энергетической маркировке пылесосов</w:t>
      </w:r>
    </w:p>
    <w:p w:rsidR="007D3477" w:rsidRPr="00B12AF3" w:rsidRDefault="007D3477" w:rsidP="007D3477">
      <w:pPr>
        <w:ind w:firstLine="0"/>
        <w:rPr>
          <w:rFonts w:eastAsia="Calibri"/>
          <w:i/>
          <w:iCs/>
          <w:sz w:val="28"/>
          <w:szCs w:val="28"/>
        </w:rPr>
      </w:pPr>
    </w:p>
    <w:p w:rsidR="007D3477" w:rsidRPr="00B12AF3" w:rsidRDefault="007D3477" w:rsidP="007D3477">
      <w:pPr>
        <w:ind w:firstLine="0"/>
        <w:jc w:val="center"/>
        <w:rPr>
          <w:rFonts w:eastAsia="Calibri"/>
          <w:b/>
          <w:bCs/>
          <w:sz w:val="28"/>
          <w:szCs w:val="28"/>
        </w:rPr>
      </w:pPr>
      <w:r w:rsidRPr="00B12AF3">
        <w:rPr>
          <w:rFonts w:eastAsia="Calibri"/>
          <w:b/>
          <w:bCs/>
          <w:sz w:val="28"/>
          <w:szCs w:val="28"/>
        </w:rPr>
        <w:t xml:space="preserve">Классы </w:t>
      </w:r>
      <w:proofErr w:type="spellStart"/>
      <w:r w:rsidRPr="00B12AF3">
        <w:rPr>
          <w:rFonts w:eastAsia="Calibri"/>
          <w:b/>
          <w:bCs/>
          <w:sz w:val="28"/>
          <w:szCs w:val="28"/>
        </w:rPr>
        <w:t>энергоэффективности</w:t>
      </w:r>
      <w:proofErr w:type="spellEnd"/>
      <w:r w:rsidRPr="00B12AF3">
        <w:rPr>
          <w:rFonts w:eastAsia="Calibri"/>
          <w:b/>
          <w:bCs/>
          <w:sz w:val="28"/>
          <w:szCs w:val="28"/>
        </w:rPr>
        <w:t>, эффективности очистки и выбросов пыли</w:t>
      </w:r>
    </w:p>
    <w:p w:rsidR="007D3477" w:rsidRPr="00B12AF3" w:rsidRDefault="007D3477" w:rsidP="007D3477">
      <w:pPr>
        <w:ind w:firstLine="720"/>
        <w:rPr>
          <w:rFonts w:eastAsia="Calibri"/>
          <w:b/>
          <w:bCs/>
          <w:sz w:val="28"/>
          <w:szCs w:val="28"/>
        </w:rPr>
      </w:pPr>
      <w:r w:rsidRPr="00B12AF3">
        <w:rPr>
          <w:rFonts w:eastAsia="Calibri"/>
          <w:b/>
          <w:bCs/>
          <w:sz w:val="28"/>
          <w:szCs w:val="28"/>
        </w:rPr>
        <w:t xml:space="preserve">1. Классы </w:t>
      </w:r>
      <w:proofErr w:type="spellStart"/>
      <w:r w:rsidRPr="00B12AF3">
        <w:rPr>
          <w:rFonts w:eastAsia="Calibri"/>
          <w:b/>
          <w:bCs/>
          <w:sz w:val="28"/>
          <w:szCs w:val="28"/>
        </w:rPr>
        <w:t>энергоэффективности</w:t>
      </w:r>
      <w:proofErr w:type="spellEnd"/>
    </w:p>
    <w:p w:rsidR="007D3477" w:rsidRPr="00B12AF3" w:rsidRDefault="007D3477" w:rsidP="007D3477">
      <w:pPr>
        <w:ind w:firstLine="720"/>
        <w:rPr>
          <w:rFonts w:eastAsia="Calibri"/>
          <w:sz w:val="28"/>
          <w:szCs w:val="28"/>
        </w:rPr>
      </w:pPr>
      <w:r w:rsidRPr="00B12AF3">
        <w:rPr>
          <w:rFonts w:eastAsia="Calibri"/>
          <w:sz w:val="28"/>
          <w:szCs w:val="28"/>
        </w:rPr>
        <w:t xml:space="preserve">Класс </w:t>
      </w:r>
      <w:proofErr w:type="spellStart"/>
      <w:r w:rsidRPr="00B12AF3">
        <w:rPr>
          <w:rFonts w:eastAsia="Calibri"/>
          <w:sz w:val="28"/>
          <w:szCs w:val="28"/>
        </w:rPr>
        <w:t>энергоэффективности</w:t>
      </w:r>
      <w:proofErr w:type="spellEnd"/>
      <w:r w:rsidRPr="00B12AF3">
        <w:rPr>
          <w:rFonts w:eastAsia="Calibri"/>
          <w:sz w:val="28"/>
          <w:szCs w:val="28"/>
        </w:rPr>
        <w:t xml:space="preserve"> пылесоса определяется его годовым потреблением энергии, как показано в таблице 1. Годовое потребление энергии пылесосом определяется в соответствии с Приложением </w:t>
      </w:r>
      <w:r w:rsidRPr="00B12AF3">
        <w:rPr>
          <w:sz w:val="28"/>
          <w:szCs w:val="28"/>
          <w:lang w:eastAsia="ru-RU"/>
        </w:rPr>
        <w:t xml:space="preserve">№ </w:t>
      </w:r>
      <w:r w:rsidRPr="00B12AF3">
        <w:rPr>
          <w:rFonts w:eastAsia="Calibri"/>
          <w:sz w:val="28"/>
          <w:szCs w:val="28"/>
        </w:rPr>
        <w:t>6.</w:t>
      </w:r>
    </w:p>
    <w:p w:rsidR="007D3477" w:rsidRPr="00B12AF3" w:rsidRDefault="007D3477" w:rsidP="007D3477">
      <w:pPr>
        <w:ind w:firstLine="0"/>
        <w:rPr>
          <w:rFonts w:eastAsia="Calibri"/>
          <w:sz w:val="28"/>
          <w:szCs w:val="28"/>
        </w:rPr>
      </w:pPr>
    </w:p>
    <w:p w:rsidR="007D3477" w:rsidRPr="00B12AF3" w:rsidRDefault="007D3477" w:rsidP="007D3477">
      <w:pPr>
        <w:ind w:firstLine="0"/>
        <w:rPr>
          <w:rFonts w:eastAsia="Calibri"/>
          <w:b/>
          <w:bCs/>
          <w:sz w:val="28"/>
          <w:szCs w:val="28"/>
        </w:rPr>
      </w:pPr>
      <w:r>
        <w:rPr>
          <w:rFonts w:eastAsia="Calibri"/>
          <w:b/>
          <w:bCs/>
          <w:iCs/>
          <w:sz w:val="28"/>
          <w:szCs w:val="28"/>
        </w:rPr>
        <w:t xml:space="preserve">                                                                                                              </w:t>
      </w:r>
      <w:r w:rsidRPr="00B12AF3">
        <w:rPr>
          <w:rFonts w:eastAsia="Calibri"/>
          <w:b/>
          <w:bCs/>
          <w:iCs/>
          <w:sz w:val="28"/>
          <w:szCs w:val="28"/>
        </w:rPr>
        <w:t>Таблица 1</w:t>
      </w:r>
    </w:p>
    <w:p w:rsidR="007D3477" w:rsidRPr="00B12AF3" w:rsidRDefault="007D3477" w:rsidP="007D3477">
      <w:pPr>
        <w:ind w:firstLine="0"/>
        <w:rPr>
          <w:rFonts w:eastAsia="Calibri"/>
          <w:b/>
          <w:bCs/>
          <w:sz w:val="28"/>
          <w:szCs w:val="28"/>
        </w:rPr>
      </w:pPr>
      <w:r w:rsidRPr="00B12AF3">
        <w:rPr>
          <w:rFonts w:eastAsia="Calibri"/>
          <w:b/>
          <w:bCs/>
          <w:sz w:val="28"/>
          <w:szCs w:val="28"/>
        </w:rPr>
        <w:t xml:space="preserve">Классы </w:t>
      </w:r>
      <w:proofErr w:type="spellStart"/>
      <w:r w:rsidRPr="00B12AF3">
        <w:rPr>
          <w:rFonts w:eastAsia="Calibri"/>
          <w:b/>
          <w:bCs/>
          <w:sz w:val="28"/>
          <w:szCs w:val="28"/>
        </w:rPr>
        <w:t>энергоэффективности</w:t>
      </w:r>
      <w:proofErr w:type="spellEnd"/>
    </w:p>
    <w:tbl>
      <w:tblPr>
        <w:tblW w:w="9356" w:type="dxa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3545"/>
        <w:gridCol w:w="2733"/>
        <w:gridCol w:w="3078"/>
      </w:tblGrid>
      <w:tr w:rsidR="007D3477" w:rsidRPr="00B12AF3" w:rsidTr="000B6F36">
        <w:trPr>
          <w:trHeight w:val="300"/>
          <w:tblCellSpacing w:w="0" w:type="dxa"/>
          <w:jc w:val="center"/>
        </w:trPr>
        <w:tc>
          <w:tcPr>
            <w:tcW w:w="3545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D3477" w:rsidRPr="00B12AF3" w:rsidRDefault="007D3477" w:rsidP="000B6F36">
            <w:pPr>
              <w:ind w:firstLine="0"/>
              <w:rPr>
                <w:rFonts w:eastAsia="Calibri"/>
                <w:b/>
                <w:bCs/>
                <w:sz w:val="24"/>
                <w:szCs w:val="28"/>
              </w:rPr>
            </w:pPr>
            <w:r w:rsidRPr="00B12AF3">
              <w:rPr>
                <w:rFonts w:eastAsia="Calibri"/>
                <w:b/>
                <w:bCs/>
                <w:sz w:val="24"/>
                <w:szCs w:val="28"/>
              </w:rPr>
              <w:t xml:space="preserve">Класс </w:t>
            </w:r>
            <w:proofErr w:type="spellStart"/>
            <w:r w:rsidRPr="00B12AF3">
              <w:rPr>
                <w:rFonts w:eastAsia="Calibri"/>
                <w:b/>
                <w:bCs/>
                <w:sz w:val="24"/>
                <w:szCs w:val="28"/>
              </w:rPr>
              <w:t>энергоэффективности</w:t>
            </w:r>
            <w:proofErr w:type="spellEnd"/>
          </w:p>
        </w:tc>
        <w:tc>
          <w:tcPr>
            <w:tcW w:w="581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D3477" w:rsidRPr="00B12AF3" w:rsidRDefault="007D3477" w:rsidP="000B6F36">
            <w:pPr>
              <w:ind w:firstLine="0"/>
              <w:rPr>
                <w:rFonts w:eastAsia="Calibri"/>
                <w:b/>
                <w:bCs/>
                <w:sz w:val="24"/>
                <w:szCs w:val="28"/>
              </w:rPr>
            </w:pPr>
            <w:r w:rsidRPr="00B12AF3">
              <w:rPr>
                <w:rFonts w:eastAsia="Calibri"/>
                <w:b/>
                <w:bCs/>
                <w:sz w:val="24"/>
                <w:szCs w:val="28"/>
              </w:rPr>
              <w:t>Ежегодное потребление энергии (</w:t>
            </w:r>
            <w:r w:rsidRPr="00B12AF3">
              <w:rPr>
                <w:rFonts w:eastAsia="Calibri"/>
                <w:b/>
                <w:bCs/>
                <w:i/>
                <w:iCs/>
                <w:sz w:val="24"/>
                <w:szCs w:val="28"/>
              </w:rPr>
              <w:t>AE</w:t>
            </w:r>
            <w:r w:rsidRPr="00B12AF3">
              <w:rPr>
                <w:rFonts w:eastAsia="Calibri"/>
                <w:b/>
                <w:bCs/>
                <w:sz w:val="24"/>
                <w:szCs w:val="28"/>
              </w:rPr>
              <w:t>) [</w:t>
            </w:r>
            <w:r>
              <w:rPr>
                <w:rFonts w:eastAsia="Calibri"/>
                <w:b/>
                <w:bCs/>
                <w:sz w:val="24"/>
                <w:szCs w:val="28"/>
              </w:rPr>
              <w:t>КВт/</w:t>
            </w:r>
            <w:proofErr w:type="gramStart"/>
            <w:r>
              <w:rPr>
                <w:rFonts w:eastAsia="Calibri"/>
                <w:b/>
                <w:bCs/>
                <w:sz w:val="24"/>
                <w:szCs w:val="28"/>
              </w:rPr>
              <w:t>ч</w:t>
            </w:r>
            <w:proofErr w:type="gramEnd"/>
            <w:r w:rsidRPr="00B12AF3">
              <w:rPr>
                <w:rFonts w:eastAsia="Calibri"/>
                <w:b/>
                <w:bCs/>
                <w:sz w:val="24"/>
                <w:szCs w:val="28"/>
              </w:rPr>
              <w:t>/год]</w:t>
            </w:r>
          </w:p>
        </w:tc>
      </w:tr>
      <w:tr w:rsidR="007D3477" w:rsidRPr="00B12AF3" w:rsidTr="000B6F36">
        <w:trPr>
          <w:trHeight w:val="114"/>
          <w:tblCellSpacing w:w="0" w:type="dxa"/>
          <w:jc w:val="center"/>
        </w:trPr>
        <w:tc>
          <w:tcPr>
            <w:tcW w:w="3545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D3477" w:rsidRPr="00B12AF3" w:rsidRDefault="007D3477" w:rsidP="000B6F36">
            <w:pPr>
              <w:ind w:firstLine="0"/>
              <w:rPr>
                <w:rFonts w:eastAsia="Calibri"/>
                <w:b/>
                <w:bCs/>
                <w:sz w:val="28"/>
                <w:szCs w:val="28"/>
              </w:rPr>
            </w:pPr>
          </w:p>
        </w:tc>
        <w:tc>
          <w:tcPr>
            <w:tcW w:w="27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D3477" w:rsidRPr="00B12AF3" w:rsidRDefault="007D3477" w:rsidP="000B6F36">
            <w:pPr>
              <w:ind w:firstLine="0"/>
              <w:rPr>
                <w:rFonts w:eastAsia="Calibri"/>
                <w:b/>
                <w:bCs/>
                <w:sz w:val="28"/>
                <w:szCs w:val="28"/>
              </w:rPr>
            </w:pPr>
            <w:r w:rsidRPr="00B12AF3">
              <w:rPr>
                <w:rFonts w:eastAsia="Calibri"/>
                <w:b/>
                <w:bCs/>
                <w:sz w:val="28"/>
                <w:szCs w:val="28"/>
              </w:rPr>
              <w:t>Этикетка 1</w:t>
            </w:r>
          </w:p>
        </w:tc>
        <w:tc>
          <w:tcPr>
            <w:tcW w:w="30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D3477" w:rsidRPr="00B12AF3" w:rsidRDefault="007D3477" w:rsidP="000B6F36">
            <w:pPr>
              <w:ind w:firstLine="0"/>
              <w:rPr>
                <w:rFonts w:eastAsia="Calibri"/>
                <w:b/>
                <w:bCs/>
                <w:sz w:val="28"/>
                <w:szCs w:val="28"/>
              </w:rPr>
            </w:pPr>
            <w:r w:rsidRPr="00B12AF3">
              <w:rPr>
                <w:rFonts w:eastAsia="Calibri"/>
                <w:b/>
                <w:bCs/>
                <w:sz w:val="28"/>
                <w:szCs w:val="28"/>
              </w:rPr>
              <w:t>Этикетка 2</w:t>
            </w:r>
          </w:p>
        </w:tc>
      </w:tr>
      <w:tr w:rsidR="007D3477" w:rsidRPr="00B12AF3" w:rsidTr="000B6F36">
        <w:trPr>
          <w:trHeight w:val="93"/>
          <w:tblCellSpacing w:w="0" w:type="dxa"/>
          <w:jc w:val="center"/>
        </w:trPr>
        <w:tc>
          <w:tcPr>
            <w:tcW w:w="35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D3477" w:rsidRPr="00B12AF3" w:rsidRDefault="007D3477" w:rsidP="000B6F36">
            <w:pPr>
              <w:ind w:firstLine="0"/>
              <w:rPr>
                <w:rFonts w:eastAsia="Calibri"/>
                <w:b/>
                <w:sz w:val="28"/>
                <w:szCs w:val="28"/>
              </w:rPr>
            </w:pPr>
            <w:r w:rsidRPr="00B12AF3">
              <w:rPr>
                <w:rFonts w:eastAsia="Calibri"/>
                <w:b/>
                <w:sz w:val="28"/>
                <w:szCs w:val="28"/>
              </w:rPr>
              <w:t>A+++</w:t>
            </w:r>
          </w:p>
        </w:tc>
        <w:tc>
          <w:tcPr>
            <w:tcW w:w="27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D3477" w:rsidRPr="00B12AF3" w:rsidRDefault="007D3477" w:rsidP="000B6F36">
            <w:pPr>
              <w:ind w:firstLine="0"/>
              <w:rPr>
                <w:rFonts w:eastAsia="Calibri"/>
                <w:sz w:val="28"/>
                <w:szCs w:val="28"/>
              </w:rPr>
            </w:pPr>
            <w:r w:rsidRPr="00B12AF3">
              <w:rPr>
                <w:rFonts w:eastAsia="Calibri"/>
                <w:sz w:val="28"/>
                <w:szCs w:val="28"/>
              </w:rPr>
              <w:t>n/a</w:t>
            </w:r>
          </w:p>
        </w:tc>
        <w:tc>
          <w:tcPr>
            <w:tcW w:w="30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D3477" w:rsidRPr="00B12AF3" w:rsidRDefault="007D3477" w:rsidP="000B6F36">
            <w:pPr>
              <w:ind w:firstLine="0"/>
              <w:rPr>
                <w:rFonts w:eastAsia="Calibri"/>
                <w:sz w:val="28"/>
                <w:szCs w:val="28"/>
              </w:rPr>
            </w:pPr>
            <w:r w:rsidRPr="00B12AF3">
              <w:rPr>
                <w:rFonts w:eastAsia="Calibri"/>
                <w:i/>
                <w:iCs/>
                <w:sz w:val="28"/>
                <w:szCs w:val="28"/>
              </w:rPr>
              <w:t>AE</w:t>
            </w:r>
            <w:r w:rsidRPr="00B12AF3">
              <w:rPr>
                <w:rFonts w:eastAsia="Calibri"/>
                <w:sz w:val="28"/>
                <w:szCs w:val="28"/>
              </w:rPr>
              <w:t> ≤ 10,0</w:t>
            </w:r>
          </w:p>
        </w:tc>
      </w:tr>
      <w:tr w:rsidR="007D3477" w:rsidRPr="00B12AF3" w:rsidTr="000B6F36">
        <w:trPr>
          <w:trHeight w:val="285"/>
          <w:tblCellSpacing w:w="0" w:type="dxa"/>
          <w:jc w:val="center"/>
        </w:trPr>
        <w:tc>
          <w:tcPr>
            <w:tcW w:w="35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D3477" w:rsidRPr="00B12AF3" w:rsidRDefault="007D3477" w:rsidP="000B6F36">
            <w:pPr>
              <w:ind w:firstLine="0"/>
              <w:rPr>
                <w:rFonts w:eastAsia="Calibri"/>
                <w:b/>
                <w:sz w:val="28"/>
                <w:szCs w:val="28"/>
              </w:rPr>
            </w:pPr>
            <w:r w:rsidRPr="00B12AF3">
              <w:rPr>
                <w:rFonts w:eastAsia="Calibri"/>
                <w:b/>
                <w:sz w:val="28"/>
                <w:szCs w:val="28"/>
              </w:rPr>
              <w:t>A++</w:t>
            </w:r>
          </w:p>
        </w:tc>
        <w:tc>
          <w:tcPr>
            <w:tcW w:w="27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D3477" w:rsidRPr="00B12AF3" w:rsidRDefault="007D3477" w:rsidP="000B6F36">
            <w:pPr>
              <w:ind w:firstLine="0"/>
              <w:rPr>
                <w:rFonts w:eastAsia="Calibri"/>
                <w:sz w:val="28"/>
                <w:szCs w:val="28"/>
              </w:rPr>
            </w:pPr>
            <w:r w:rsidRPr="00B12AF3">
              <w:rPr>
                <w:rFonts w:eastAsia="Calibri"/>
                <w:sz w:val="28"/>
                <w:szCs w:val="28"/>
              </w:rPr>
              <w:t>n/a</w:t>
            </w:r>
          </w:p>
        </w:tc>
        <w:tc>
          <w:tcPr>
            <w:tcW w:w="30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D3477" w:rsidRPr="00B12AF3" w:rsidRDefault="007D3477" w:rsidP="000B6F36">
            <w:pPr>
              <w:ind w:firstLine="0"/>
              <w:rPr>
                <w:rFonts w:eastAsia="Calibri"/>
                <w:sz w:val="28"/>
                <w:szCs w:val="28"/>
              </w:rPr>
            </w:pPr>
            <w:r w:rsidRPr="00B12AF3">
              <w:rPr>
                <w:rFonts w:eastAsia="Calibri"/>
                <w:sz w:val="28"/>
                <w:szCs w:val="28"/>
              </w:rPr>
              <w:t>10,0 &lt; </w:t>
            </w:r>
            <w:r w:rsidRPr="00B12AF3">
              <w:rPr>
                <w:rFonts w:eastAsia="Calibri"/>
                <w:i/>
                <w:iCs/>
                <w:sz w:val="28"/>
                <w:szCs w:val="28"/>
              </w:rPr>
              <w:t>AE</w:t>
            </w:r>
            <w:r w:rsidRPr="00B12AF3">
              <w:rPr>
                <w:rFonts w:eastAsia="Calibri"/>
                <w:sz w:val="28"/>
                <w:szCs w:val="28"/>
              </w:rPr>
              <w:t> ≤ 16,0</w:t>
            </w:r>
          </w:p>
        </w:tc>
      </w:tr>
      <w:tr w:rsidR="007D3477" w:rsidRPr="00B12AF3" w:rsidTr="000B6F36">
        <w:trPr>
          <w:trHeight w:val="285"/>
          <w:tblCellSpacing w:w="0" w:type="dxa"/>
          <w:jc w:val="center"/>
        </w:trPr>
        <w:tc>
          <w:tcPr>
            <w:tcW w:w="35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D3477" w:rsidRPr="00B12AF3" w:rsidRDefault="007D3477" w:rsidP="000B6F36">
            <w:pPr>
              <w:ind w:firstLine="0"/>
              <w:rPr>
                <w:rFonts w:eastAsia="Calibri"/>
                <w:b/>
                <w:sz w:val="28"/>
                <w:szCs w:val="28"/>
              </w:rPr>
            </w:pPr>
            <w:r w:rsidRPr="00B12AF3">
              <w:rPr>
                <w:rFonts w:eastAsia="Calibri"/>
                <w:b/>
                <w:sz w:val="28"/>
                <w:szCs w:val="28"/>
              </w:rPr>
              <w:t>A+</w:t>
            </w:r>
          </w:p>
        </w:tc>
        <w:tc>
          <w:tcPr>
            <w:tcW w:w="27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D3477" w:rsidRPr="00B12AF3" w:rsidRDefault="007D3477" w:rsidP="000B6F36">
            <w:pPr>
              <w:ind w:firstLine="0"/>
              <w:rPr>
                <w:rFonts w:eastAsia="Calibri"/>
                <w:sz w:val="28"/>
                <w:szCs w:val="28"/>
              </w:rPr>
            </w:pPr>
            <w:r w:rsidRPr="00B12AF3">
              <w:rPr>
                <w:rFonts w:eastAsia="Calibri"/>
                <w:sz w:val="28"/>
                <w:szCs w:val="28"/>
              </w:rPr>
              <w:t>n/a</w:t>
            </w:r>
          </w:p>
        </w:tc>
        <w:tc>
          <w:tcPr>
            <w:tcW w:w="30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D3477" w:rsidRPr="00B12AF3" w:rsidRDefault="007D3477" w:rsidP="000B6F36">
            <w:pPr>
              <w:ind w:firstLine="0"/>
              <w:rPr>
                <w:rFonts w:eastAsia="Calibri"/>
                <w:sz w:val="28"/>
                <w:szCs w:val="28"/>
              </w:rPr>
            </w:pPr>
            <w:r w:rsidRPr="00B12AF3">
              <w:rPr>
                <w:rFonts w:eastAsia="Calibri"/>
                <w:sz w:val="28"/>
                <w:szCs w:val="28"/>
              </w:rPr>
              <w:t>16,0 &lt; </w:t>
            </w:r>
            <w:r w:rsidRPr="00B12AF3">
              <w:rPr>
                <w:rFonts w:eastAsia="Calibri"/>
                <w:i/>
                <w:iCs/>
                <w:sz w:val="28"/>
                <w:szCs w:val="28"/>
              </w:rPr>
              <w:t>AE</w:t>
            </w:r>
            <w:r w:rsidRPr="00B12AF3">
              <w:rPr>
                <w:rFonts w:eastAsia="Calibri"/>
                <w:sz w:val="28"/>
                <w:szCs w:val="28"/>
              </w:rPr>
              <w:t> ≤ 22,0</w:t>
            </w:r>
          </w:p>
        </w:tc>
      </w:tr>
      <w:tr w:rsidR="007D3477" w:rsidRPr="00B12AF3" w:rsidTr="000B6F36">
        <w:trPr>
          <w:trHeight w:val="290"/>
          <w:tblCellSpacing w:w="0" w:type="dxa"/>
          <w:jc w:val="center"/>
        </w:trPr>
        <w:tc>
          <w:tcPr>
            <w:tcW w:w="35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D3477" w:rsidRPr="00B12AF3" w:rsidRDefault="007D3477" w:rsidP="000B6F36">
            <w:pPr>
              <w:ind w:firstLine="0"/>
              <w:rPr>
                <w:rFonts w:eastAsia="Calibri"/>
                <w:b/>
                <w:sz w:val="28"/>
                <w:szCs w:val="28"/>
              </w:rPr>
            </w:pPr>
            <w:r w:rsidRPr="00B12AF3">
              <w:rPr>
                <w:rFonts w:eastAsia="Calibri"/>
                <w:b/>
                <w:sz w:val="28"/>
                <w:szCs w:val="28"/>
              </w:rPr>
              <w:t>A</w:t>
            </w:r>
          </w:p>
        </w:tc>
        <w:tc>
          <w:tcPr>
            <w:tcW w:w="27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D3477" w:rsidRPr="00B12AF3" w:rsidRDefault="007D3477" w:rsidP="000B6F36">
            <w:pPr>
              <w:ind w:firstLine="0"/>
              <w:rPr>
                <w:rFonts w:eastAsia="Calibri"/>
                <w:sz w:val="28"/>
                <w:szCs w:val="28"/>
              </w:rPr>
            </w:pPr>
            <w:r w:rsidRPr="00B12AF3">
              <w:rPr>
                <w:rFonts w:eastAsia="Calibri"/>
                <w:i/>
                <w:iCs/>
                <w:sz w:val="28"/>
                <w:szCs w:val="28"/>
              </w:rPr>
              <w:t>AE</w:t>
            </w:r>
            <w:r w:rsidRPr="00B12AF3">
              <w:rPr>
                <w:rFonts w:eastAsia="Calibri"/>
                <w:sz w:val="28"/>
                <w:szCs w:val="28"/>
              </w:rPr>
              <w:t> ≤ 28,0</w:t>
            </w:r>
          </w:p>
        </w:tc>
        <w:tc>
          <w:tcPr>
            <w:tcW w:w="30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D3477" w:rsidRPr="00B12AF3" w:rsidRDefault="007D3477" w:rsidP="000B6F36">
            <w:pPr>
              <w:ind w:firstLine="0"/>
              <w:rPr>
                <w:rFonts w:eastAsia="Calibri"/>
                <w:sz w:val="28"/>
                <w:szCs w:val="28"/>
              </w:rPr>
            </w:pPr>
            <w:r w:rsidRPr="00B12AF3">
              <w:rPr>
                <w:rFonts w:eastAsia="Calibri"/>
                <w:sz w:val="28"/>
                <w:szCs w:val="28"/>
              </w:rPr>
              <w:t>22,0 &lt; </w:t>
            </w:r>
            <w:r w:rsidRPr="00B12AF3">
              <w:rPr>
                <w:rFonts w:eastAsia="Calibri"/>
                <w:i/>
                <w:iCs/>
                <w:sz w:val="28"/>
                <w:szCs w:val="28"/>
              </w:rPr>
              <w:t>AE</w:t>
            </w:r>
            <w:r w:rsidRPr="00B12AF3">
              <w:rPr>
                <w:rFonts w:eastAsia="Calibri"/>
                <w:sz w:val="28"/>
                <w:szCs w:val="28"/>
              </w:rPr>
              <w:t> ≤ 28,0</w:t>
            </w:r>
          </w:p>
        </w:tc>
      </w:tr>
      <w:tr w:rsidR="007D3477" w:rsidRPr="00B12AF3" w:rsidTr="000B6F36">
        <w:trPr>
          <w:trHeight w:val="285"/>
          <w:tblCellSpacing w:w="0" w:type="dxa"/>
          <w:jc w:val="center"/>
        </w:trPr>
        <w:tc>
          <w:tcPr>
            <w:tcW w:w="35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D3477" w:rsidRPr="00B12AF3" w:rsidRDefault="007D3477" w:rsidP="000B6F36">
            <w:pPr>
              <w:ind w:firstLine="0"/>
              <w:rPr>
                <w:rFonts w:eastAsia="Calibri"/>
                <w:b/>
                <w:sz w:val="28"/>
                <w:szCs w:val="28"/>
              </w:rPr>
            </w:pPr>
            <w:r w:rsidRPr="00B12AF3">
              <w:rPr>
                <w:rFonts w:eastAsia="Calibri"/>
                <w:b/>
                <w:sz w:val="28"/>
                <w:szCs w:val="28"/>
              </w:rPr>
              <w:t>B</w:t>
            </w:r>
          </w:p>
        </w:tc>
        <w:tc>
          <w:tcPr>
            <w:tcW w:w="27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D3477" w:rsidRPr="00B12AF3" w:rsidRDefault="007D3477" w:rsidP="000B6F36">
            <w:pPr>
              <w:ind w:firstLine="0"/>
              <w:rPr>
                <w:rFonts w:eastAsia="Calibri"/>
                <w:sz w:val="28"/>
                <w:szCs w:val="28"/>
              </w:rPr>
            </w:pPr>
            <w:r w:rsidRPr="00B12AF3">
              <w:rPr>
                <w:rFonts w:eastAsia="Calibri"/>
                <w:sz w:val="28"/>
                <w:szCs w:val="28"/>
              </w:rPr>
              <w:t>28,0 &lt; </w:t>
            </w:r>
            <w:r w:rsidRPr="00B12AF3">
              <w:rPr>
                <w:rFonts w:eastAsia="Calibri"/>
                <w:i/>
                <w:iCs/>
                <w:sz w:val="28"/>
                <w:szCs w:val="28"/>
              </w:rPr>
              <w:t>AE</w:t>
            </w:r>
            <w:r w:rsidRPr="00B12AF3">
              <w:rPr>
                <w:rFonts w:eastAsia="Calibri"/>
                <w:sz w:val="28"/>
                <w:szCs w:val="28"/>
              </w:rPr>
              <w:t> ≤ 34,0</w:t>
            </w:r>
          </w:p>
        </w:tc>
        <w:tc>
          <w:tcPr>
            <w:tcW w:w="30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D3477" w:rsidRPr="00B12AF3" w:rsidRDefault="007D3477" w:rsidP="000B6F36">
            <w:pPr>
              <w:ind w:firstLine="0"/>
              <w:rPr>
                <w:rFonts w:eastAsia="Calibri"/>
                <w:sz w:val="28"/>
                <w:szCs w:val="28"/>
              </w:rPr>
            </w:pPr>
            <w:r w:rsidRPr="00B12AF3">
              <w:rPr>
                <w:rFonts w:eastAsia="Calibri"/>
                <w:sz w:val="28"/>
                <w:szCs w:val="28"/>
              </w:rPr>
              <w:t>28,0 &lt; </w:t>
            </w:r>
            <w:r w:rsidRPr="00B12AF3">
              <w:rPr>
                <w:rFonts w:eastAsia="Calibri"/>
                <w:i/>
                <w:iCs/>
                <w:sz w:val="28"/>
                <w:szCs w:val="28"/>
              </w:rPr>
              <w:t>AE</w:t>
            </w:r>
            <w:r w:rsidRPr="00B12AF3">
              <w:rPr>
                <w:rFonts w:eastAsia="Calibri"/>
                <w:sz w:val="28"/>
                <w:szCs w:val="28"/>
              </w:rPr>
              <w:t> ≤ 34,0</w:t>
            </w:r>
          </w:p>
        </w:tc>
      </w:tr>
      <w:tr w:rsidR="007D3477" w:rsidRPr="00B12AF3" w:rsidTr="000B6F36">
        <w:trPr>
          <w:trHeight w:val="285"/>
          <w:tblCellSpacing w:w="0" w:type="dxa"/>
          <w:jc w:val="center"/>
        </w:trPr>
        <w:tc>
          <w:tcPr>
            <w:tcW w:w="35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D3477" w:rsidRPr="00B12AF3" w:rsidRDefault="007D3477" w:rsidP="000B6F36">
            <w:pPr>
              <w:ind w:firstLine="0"/>
              <w:rPr>
                <w:rFonts w:eastAsia="Calibri"/>
                <w:b/>
                <w:sz w:val="28"/>
                <w:szCs w:val="28"/>
              </w:rPr>
            </w:pPr>
            <w:r w:rsidRPr="00B12AF3">
              <w:rPr>
                <w:rFonts w:eastAsia="Calibri"/>
                <w:b/>
                <w:sz w:val="28"/>
                <w:szCs w:val="28"/>
              </w:rPr>
              <w:t>C</w:t>
            </w:r>
          </w:p>
        </w:tc>
        <w:tc>
          <w:tcPr>
            <w:tcW w:w="27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D3477" w:rsidRPr="00B12AF3" w:rsidRDefault="007D3477" w:rsidP="000B6F36">
            <w:pPr>
              <w:ind w:firstLine="0"/>
              <w:rPr>
                <w:rFonts w:eastAsia="Calibri"/>
                <w:sz w:val="28"/>
                <w:szCs w:val="28"/>
              </w:rPr>
            </w:pPr>
            <w:r w:rsidRPr="00B12AF3">
              <w:rPr>
                <w:rFonts w:eastAsia="Calibri"/>
                <w:sz w:val="28"/>
                <w:szCs w:val="28"/>
              </w:rPr>
              <w:t>34,0 &lt; </w:t>
            </w:r>
            <w:r w:rsidRPr="00B12AF3">
              <w:rPr>
                <w:rFonts w:eastAsia="Calibri"/>
                <w:i/>
                <w:iCs/>
                <w:sz w:val="28"/>
                <w:szCs w:val="28"/>
              </w:rPr>
              <w:t>AE</w:t>
            </w:r>
            <w:r w:rsidRPr="00B12AF3">
              <w:rPr>
                <w:rFonts w:eastAsia="Calibri"/>
                <w:sz w:val="28"/>
                <w:szCs w:val="28"/>
              </w:rPr>
              <w:t> ≤ 40,0</w:t>
            </w:r>
          </w:p>
        </w:tc>
        <w:tc>
          <w:tcPr>
            <w:tcW w:w="30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D3477" w:rsidRPr="00B12AF3" w:rsidRDefault="007D3477" w:rsidP="000B6F36">
            <w:pPr>
              <w:ind w:firstLine="0"/>
              <w:rPr>
                <w:rFonts w:eastAsia="Calibri"/>
                <w:sz w:val="28"/>
                <w:szCs w:val="28"/>
              </w:rPr>
            </w:pPr>
            <w:r w:rsidRPr="00B12AF3">
              <w:rPr>
                <w:rFonts w:eastAsia="Calibri"/>
                <w:sz w:val="28"/>
                <w:szCs w:val="28"/>
              </w:rPr>
              <w:t>34,0 &lt; </w:t>
            </w:r>
            <w:r w:rsidRPr="00B12AF3">
              <w:rPr>
                <w:rFonts w:eastAsia="Calibri"/>
                <w:i/>
                <w:iCs/>
                <w:sz w:val="28"/>
                <w:szCs w:val="28"/>
              </w:rPr>
              <w:t>AE</w:t>
            </w:r>
            <w:r w:rsidRPr="00B12AF3">
              <w:rPr>
                <w:rFonts w:eastAsia="Calibri"/>
                <w:sz w:val="28"/>
                <w:szCs w:val="28"/>
              </w:rPr>
              <w:t> ≤ 40,0</w:t>
            </w:r>
          </w:p>
        </w:tc>
      </w:tr>
      <w:tr w:rsidR="007D3477" w:rsidRPr="00B12AF3" w:rsidTr="000B6F36">
        <w:trPr>
          <w:trHeight w:val="285"/>
          <w:tblCellSpacing w:w="0" w:type="dxa"/>
          <w:jc w:val="center"/>
        </w:trPr>
        <w:tc>
          <w:tcPr>
            <w:tcW w:w="35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D3477" w:rsidRPr="00B12AF3" w:rsidRDefault="007D3477" w:rsidP="000B6F36">
            <w:pPr>
              <w:ind w:firstLine="0"/>
              <w:rPr>
                <w:rFonts w:eastAsia="Calibri"/>
                <w:b/>
                <w:sz w:val="28"/>
                <w:szCs w:val="28"/>
              </w:rPr>
            </w:pPr>
            <w:r w:rsidRPr="00B12AF3">
              <w:rPr>
                <w:rFonts w:eastAsia="Calibri"/>
                <w:b/>
                <w:sz w:val="28"/>
                <w:szCs w:val="28"/>
              </w:rPr>
              <w:t>D</w:t>
            </w:r>
          </w:p>
        </w:tc>
        <w:tc>
          <w:tcPr>
            <w:tcW w:w="27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D3477" w:rsidRPr="00B12AF3" w:rsidRDefault="007D3477" w:rsidP="000B6F36">
            <w:pPr>
              <w:ind w:firstLine="0"/>
              <w:rPr>
                <w:rFonts w:eastAsia="Calibri"/>
                <w:sz w:val="28"/>
                <w:szCs w:val="28"/>
              </w:rPr>
            </w:pPr>
            <w:r w:rsidRPr="00B12AF3">
              <w:rPr>
                <w:rFonts w:eastAsia="Calibri"/>
                <w:sz w:val="28"/>
                <w:szCs w:val="28"/>
              </w:rPr>
              <w:t>40,0 &lt; </w:t>
            </w:r>
            <w:r w:rsidRPr="00B12AF3">
              <w:rPr>
                <w:rFonts w:eastAsia="Calibri"/>
                <w:i/>
                <w:iCs/>
                <w:sz w:val="28"/>
                <w:szCs w:val="28"/>
              </w:rPr>
              <w:t>AE</w:t>
            </w:r>
            <w:r w:rsidRPr="00B12AF3">
              <w:rPr>
                <w:rFonts w:eastAsia="Calibri"/>
                <w:sz w:val="28"/>
                <w:szCs w:val="28"/>
              </w:rPr>
              <w:t> ≤ 46,0</w:t>
            </w:r>
          </w:p>
        </w:tc>
        <w:tc>
          <w:tcPr>
            <w:tcW w:w="30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D3477" w:rsidRPr="00B12AF3" w:rsidRDefault="007D3477" w:rsidP="000B6F36">
            <w:pPr>
              <w:ind w:firstLine="0"/>
              <w:rPr>
                <w:rFonts w:eastAsia="Calibri"/>
                <w:sz w:val="28"/>
                <w:szCs w:val="28"/>
              </w:rPr>
            </w:pPr>
            <w:r w:rsidRPr="00B12AF3">
              <w:rPr>
                <w:rFonts w:eastAsia="Calibri"/>
                <w:i/>
                <w:iCs/>
                <w:sz w:val="28"/>
                <w:szCs w:val="28"/>
              </w:rPr>
              <w:t>AE</w:t>
            </w:r>
            <w:r w:rsidRPr="00B12AF3">
              <w:rPr>
                <w:rFonts w:eastAsia="Calibri"/>
                <w:sz w:val="28"/>
                <w:szCs w:val="28"/>
              </w:rPr>
              <w:t> &gt; 40,0</w:t>
            </w:r>
          </w:p>
        </w:tc>
      </w:tr>
      <w:tr w:rsidR="007D3477" w:rsidRPr="00B12AF3" w:rsidTr="000B6F36">
        <w:trPr>
          <w:trHeight w:val="285"/>
          <w:tblCellSpacing w:w="0" w:type="dxa"/>
          <w:jc w:val="center"/>
        </w:trPr>
        <w:tc>
          <w:tcPr>
            <w:tcW w:w="35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D3477" w:rsidRPr="00B12AF3" w:rsidRDefault="007D3477" w:rsidP="000B6F36">
            <w:pPr>
              <w:ind w:firstLine="0"/>
              <w:rPr>
                <w:rFonts w:eastAsia="Calibri"/>
                <w:b/>
                <w:sz w:val="28"/>
                <w:szCs w:val="28"/>
              </w:rPr>
            </w:pPr>
            <w:r w:rsidRPr="00B12AF3">
              <w:rPr>
                <w:rFonts w:eastAsia="Calibri"/>
                <w:b/>
                <w:sz w:val="28"/>
                <w:szCs w:val="28"/>
              </w:rPr>
              <w:t>E</w:t>
            </w:r>
          </w:p>
        </w:tc>
        <w:tc>
          <w:tcPr>
            <w:tcW w:w="27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D3477" w:rsidRPr="00B12AF3" w:rsidRDefault="007D3477" w:rsidP="000B6F36">
            <w:pPr>
              <w:ind w:firstLine="0"/>
              <w:rPr>
                <w:rFonts w:eastAsia="Calibri"/>
                <w:sz w:val="28"/>
                <w:szCs w:val="28"/>
              </w:rPr>
            </w:pPr>
            <w:r w:rsidRPr="00B12AF3">
              <w:rPr>
                <w:rFonts w:eastAsia="Calibri"/>
                <w:sz w:val="28"/>
                <w:szCs w:val="28"/>
              </w:rPr>
              <w:t>46,0 &lt; </w:t>
            </w:r>
            <w:r w:rsidRPr="00B12AF3">
              <w:rPr>
                <w:rFonts w:eastAsia="Calibri"/>
                <w:i/>
                <w:iCs/>
                <w:sz w:val="28"/>
                <w:szCs w:val="28"/>
              </w:rPr>
              <w:t>AE</w:t>
            </w:r>
            <w:r w:rsidRPr="00B12AF3">
              <w:rPr>
                <w:rFonts w:eastAsia="Calibri"/>
                <w:sz w:val="28"/>
                <w:szCs w:val="28"/>
              </w:rPr>
              <w:t> ≤ 52,0</w:t>
            </w:r>
          </w:p>
        </w:tc>
        <w:tc>
          <w:tcPr>
            <w:tcW w:w="30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D3477" w:rsidRPr="00B12AF3" w:rsidRDefault="007D3477" w:rsidP="000B6F36">
            <w:pPr>
              <w:ind w:firstLine="0"/>
              <w:rPr>
                <w:rFonts w:eastAsia="Calibri"/>
                <w:sz w:val="28"/>
                <w:szCs w:val="28"/>
              </w:rPr>
            </w:pPr>
            <w:r w:rsidRPr="00B12AF3">
              <w:rPr>
                <w:rFonts w:eastAsia="Calibri"/>
                <w:sz w:val="28"/>
                <w:szCs w:val="28"/>
              </w:rPr>
              <w:t>n/a</w:t>
            </w:r>
          </w:p>
        </w:tc>
      </w:tr>
      <w:tr w:rsidR="007D3477" w:rsidRPr="00B12AF3" w:rsidTr="000B6F36">
        <w:trPr>
          <w:trHeight w:val="290"/>
          <w:tblCellSpacing w:w="0" w:type="dxa"/>
          <w:jc w:val="center"/>
        </w:trPr>
        <w:tc>
          <w:tcPr>
            <w:tcW w:w="35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D3477" w:rsidRPr="00B12AF3" w:rsidRDefault="007D3477" w:rsidP="000B6F36">
            <w:pPr>
              <w:ind w:firstLine="0"/>
              <w:rPr>
                <w:rFonts w:eastAsia="Calibri"/>
                <w:b/>
                <w:sz w:val="28"/>
                <w:szCs w:val="28"/>
              </w:rPr>
            </w:pPr>
            <w:r w:rsidRPr="00B12AF3">
              <w:rPr>
                <w:rFonts w:eastAsia="Calibri"/>
                <w:b/>
                <w:sz w:val="28"/>
                <w:szCs w:val="28"/>
              </w:rPr>
              <w:t>F</w:t>
            </w:r>
          </w:p>
        </w:tc>
        <w:tc>
          <w:tcPr>
            <w:tcW w:w="27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D3477" w:rsidRPr="00B12AF3" w:rsidRDefault="007D3477" w:rsidP="000B6F36">
            <w:pPr>
              <w:ind w:firstLine="0"/>
              <w:rPr>
                <w:rFonts w:eastAsia="Calibri"/>
                <w:sz w:val="28"/>
                <w:szCs w:val="28"/>
              </w:rPr>
            </w:pPr>
            <w:r w:rsidRPr="00B12AF3">
              <w:rPr>
                <w:rFonts w:eastAsia="Calibri"/>
                <w:sz w:val="28"/>
                <w:szCs w:val="28"/>
              </w:rPr>
              <w:t>52,0 &lt; </w:t>
            </w:r>
            <w:r w:rsidRPr="00B12AF3">
              <w:rPr>
                <w:rFonts w:eastAsia="Calibri"/>
                <w:i/>
                <w:iCs/>
                <w:sz w:val="28"/>
                <w:szCs w:val="28"/>
              </w:rPr>
              <w:t>AE</w:t>
            </w:r>
            <w:r w:rsidRPr="00B12AF3">
              <w:rPr>
                <w:rFonts w:eastAsia="Calibri"/>
                <w:sz w:val="28"/>
                <w:szCs w:val="28"/>
              </w:rPr>
              <w:t> ≤ 58,0</w:t>
            </w:r>
          </w:p>
        </w:tc>
        <w:tc>
          <w:tcPr>
            <w:tcW w:w="30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D3477" w:rsidRPr="00B12AF3" w:rsidRDefault="007D3477" w:rsidP="000B6F36">
            <w:pPr>
              <w:ind w:firstLine="0"/>
              <w:rPr>
                <w:rFonts w:eastAsia="Calibri"/>
                <w:sz w:val="28"/>
                <w:szCs w:val="28"/>
              </w:rPr>
            </w:pPr>
            <w:r w:rsidRPr="00B12AF3">
              <w:rPr>
                <w:rFonts w:eastAsia="Calibri"/>
                <w:sz w:val="28"/>
                <w:szCs w:val="28"/>
              </w:rPr>
              <w:t>n/a</w:t>
            </w:r>
          </w:p>
        </w:tc>
      </w:tr>
      <w:tr w:rsidR="007D3477" w:rsidRPr="00B12AF3" w:rsidTr="000B6F36">
        <w:trPr>
          <w:trHeight w:val="93"/>
          <w:tblCellSpacing w:w="0" w:type="dxa"/>
          <w:jc w:val="center"/>
        </w:trPr>
        <w:tc>
          <w:tcPr>
            <w:tcW w:w="35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D3477" w:rsidRPr="00B12AF3" w:rsidRDefault="007D3477" w:rsidP="000B6F36">
            <w:pPr>
              <w:ind w:firstLine="0"/>
              <w:rPr>
                <w:rFonts w:eastAsia="Calibri"/>
                <w:b/>
                <w:sz w:val="28"/>
                <w:szCs w:val="28"/>
              </w:rPr>
            </w:pPr>
            <w:r w:rsidRPr="00B12AF3">
              <w:rPr>
                <w:rFonts w:eastAsia="Calibri"/>
                <w:b/>
                <w:sz w:val="28"/>
                <w:szCs w:val="28"/>
              </w:rPr>
              <w:t>G</w:t>
            </w:r>
          </w:p>
        </w:tc>
        <w:tc>
          <w:tcPr>
            <w:tcW w:w="27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D3477" w:rsidRPr="00B12AF3" w:rsidRDefault="007D3477" w:rsidP="000B6F36">
            <w:pPr>
              <w:ind w:firstLine="0"/>
              <w:rPr>
                <w:rFonts w:eastAsia="Calibri"/>
                <w:sz w:val="28"/>
                <w:szCs w:val="28"/>
              </w:rPr>
            </w:pPr>
            <w:r w:rsidRPr="00B12AF3">
              <w:rPr>
                <w:rFonts w:eastAsia="Calibri"/>
                <w:i/>
                <w:iCs/>
                <w:sz w:val="28"/>
                <w:szCs w:val="28"/>
              </w:rPr>
              <w:t>AE</w:t>
            </w:r>
            <w:r w:rsidRPr="00B12AF3">
              <w:rPr>
                <w:rFonts w:eastAsia="Calibri"/>
                <w:sz w:val="28"/>
                <w:szCs w:val="28"/>
              </w:rPr>
              <w:t> &gt; 58,0</w:t>
            </w:r>
          </w:p>
        </w:tc>
        <w:tc>
          <w:tcPr>
            <w:tcW w:w="30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D3477" w:rsidRPr="00B12AF3" w:rsidRDefault="007D3477" w:rsidP="000B6F36">
            <w:pPr>
              <w:ind w:firstLine="0"/>
              <w:rPr>
                <w:rFonts w:eastAsia="Calibri"/>
                <w:sz w:val="28"/>
                <w:szCs w:val="28"/>
              </w:rPr>
            </w:pPr>
            <w:r w:rsidRPr="00B12AF3">
              <w:rPr>
                <w:rFonts w:eastAsia="Calibri"/>
                <w:sz w:val="28"/>
                <w:szCs w:val="28"/>
              </w:rPr>
              <w:t>n/a</w:t>
            </w:r>
          </w:p>
        </w:tc>
      </w:tr>
    </w:tbl>
    <w:p w:rsidR="007D3477" w:rsidRPr="00B12AF3" w:rsidRDefault="007D3477" w:rsidP="007D3477">
      <w:pPr>
        <w:ind w:firstLine="0"/>
        <w:rPr>
          <w:rFonts w:eastAsia="Calibri"/>
          <w:b/>
          <w:bCs/>
          <w:sz w:val="28"/>
          <w:szCs w:val="28"/>
        </w:rPr>
      </w:pPr>
    </w:p>
    <w:p w:rsidR="007D3477" w:rsidRPr="00B12AF3" w:rsidRDefault="007D3477" w:rsidP="007D3477">
      <w:pPr>
        <w:ind w:firstLine="720"/>
        <w:rPr>
          <w:rFonts w:eastAsia="Calibri"/>
          <w:b/>
          <w:bCs/>
          <w:sz w:val="28"/>
          <w:szCs w:val="28"/>
        </w:rPr>
      </w:pPr>
      <w:r>
        <w:rPr>
          <w:rFonts w:eastAsia="Calibri"/>
          <w:b/>
          <w:bCs/>
          <w:sz w:val="28"/>
          <w:szCs w:val="28"/>
          <w:lang w:val="ro-RO"/>
        </w:rPr>
        <w:lastRenderedPageBreak/>
        <w:t xml:space="preserve">2. </w:t>
      </w:r>
      <w:r w:rsidRPr="00B12AF3">
        <w:rPr>
          <w:rFonts w:eastAsia="Calibri"/>
          <w:b/>
          <w:bCs/>
          <w:sz w:val="28"/>
          <w:szCs w:val="28"/>
        </w:rPr>
        <w:t>Классы производительности очистки</w:t>
      </w:r>
    </w:p>
    <w:p w:rsidR="007D3477" w:rsidRPr="00B12AF3" w:rsidRDefault="007D3477" w:rsidP="007D3477">
      <w:pPr>
        <w:ind w:firstLine="720"/>
        <w:rPr>
          <w:rFonts w:eastAsia="Calibri"/>
          <w:sz w:val="28"/>
          <w:szCs w:val="28"/>
        </w:rPr>
      </w:pPr>
      <w:r w:rsidRPr="00B12AF3">
        <w:rPr>
          <w:rFonts w:eastAsia="Calibri"/>
          <w:sz w:val="28"/>
          <w:szCs w:val="28"/>
        </w:rPr>
        <w:t>Класс производительности очистки пылесоса определяется в соответствии с его пылеулавливающей способностью (</w:t>
      </w:r>
      <w:proofErr w:type="spellStart"/>
      <w:r w:rsidRPr="00B12AF3">
        <w:rPr>
          <w:rFonts w:eastAsia="Calibri"/>
          <w:sz w:val="28"/>
          <w:szCs w:val="28"/>
        </w:rPr>
        <w:t>dpu</w:t>
      </w:r>
      <w:proofErr w:type="spellEnd"/>
      <w:r w:rsidRPr="00B12AF3">
        <w:rPr>
          <w:rFonts w:eastAsia="Calibri"/>
          <w:sz w:val="28"/>
          <w:szCs w:val="28"/>
        </w:rPr>
        <w:t xml:space="preserve">), как показано в таблице 2. Емкость пылеуловителя определяется в соответствии с </w:t>
      </w:r>
      <w:r>
        <w:rPr>
          <w:rFonts w:eastAsia="Calibri"/>
          <w:sz w:val="28"/>
          <w:szCs w:val="28"/>
        </w:rPr>
        <w:t>п</w:t>
      </w:r>
      <w:r w:rsidRPr="00B12AF3">
        <w:rPr>
          <w:rFonts w:eastAsia="Calibri"/>
          <w:sz w:val="28"/>
          <w:szCs w:val="28"/>
        </w:rPr>
        <w:t xml:space="preserve">риложением </w:t>
      </w:r>
      <w:r w:rsidRPr="00B12AF3">
        <w:rPr>
          <w:sz w:val="28"/>
          <w:szCs w:val="28"/>
          <w:lang w:eastAsia="ru-RU"/>
        </w:rPr>
        <w:t>№</w:t>
      </w:r>
      <w:r w:rsidRPr="00B12AF3">
        <w:rPr>
          <w:rFonts w:eastAsia="Calibri"/>
          <w:sz w:val="28"/>
          <w:szCs w:val="28"/>
        </w:rPr>
        <w:t xml:space="preserve"> 6.</w:t>
      </w:r>
    </w:p>
    <w:p w:rsidR="007D3477" w:rsidRPr="00B12AF3" w:rsidRDefault="007D3477" w:rsidP="007D3477">
      <w:pPr>
        <w:ind w:firstLine="0"/>
        <w:rPr>
          <w:rFonts w:eastAsia="Calibri"/>
          <w:sz w:val="28"/>
          <w:szCs w:val="28"/>
        </w:rPr>
      </w:pPr>
    </w:p>
    <w:p w:rsidR="007D3477" w:rsidRDefault="007D3477" w:rsidP="007D3477">
      <w:pPr>
        <w:ind w:firstLine="0"/>
        <w:rPr>
          <w:rFonts w:eastAsia="Calibri"/>
          <w:b/>
          <w:bCs/>
          <w:iCs/>
          <w:sz w:val="28"/>
          <w:szCs w:val="28"/>
        </w:rPr>
      </w:pPr>
      <w:r>
        <w:rPr>
          <w:rFonts w:eastAsia="Calibri"/>
          <w:b/>
          <w:bCs/>
          <w:iCs/>
          <w:sz w:val="28"/>
          <w:szCs w:val="28"/>
        </w:rPr>
        <w:t xml:space="preserve">                                                                                                              </w:t>
      </w:r>
    </w:p>
    <w:p w:rsidR="007D3477" w:rsidRDefault="007D3477" w:rsidP="007D3477">
      <w:pPr>
        <w:ind w:firstLine="0"/>
        <w:rPr>
          <w:rFonts w:eastAsia="Calibri"/>
          <w:b/>
          <w:bCs/>
          <w:iCs/>
          <w:sz w:val="28"/>
          <w:szCs w:val="28"/>
        </w:rPr>
      </w:pPr>
    </w:p>
    <w:p w:rsidR="007D3477" w:rsidRDefault="007D3477" w:rsidP="007D3477">
      <w:pPr>
        <w:ind w:firstLine="0"/>
        <w:rPr>
          <w:rFonts w:eastAsia="Calibri"/>
          <w:b/>
          <w:bCs/>
          <w:iCs/>
          <w:sz w:val="28"/>
          <w:szCs w:val="28"/>
        </w:rPr>
      </w:pPr>
    </w:p>
    <w:p w:rsidR="007D3477" w:rsidRDefault="007D3477" w:rsidP="007D3477">
      <w:pPr>
        <w:ind w:firstLine="0"/>
        <w:rPr>
          <w:rFonts w:eastAsia="Calibri"/>
          <w:b/>
          <w:bCs/>
          <w:iCs/>
          <w:sz w:val="28"/>
          <w:szCs w:val="28"/>
        </w:rPr>
      </w:pPr>
    </w:p>
    <w:p w:rsidR="007D3477" w:rsidRDefault="007D3477" w:rsidP="007D3477">
      <w:pPr>
        <w:ind w:firstLine="0"/>
        <w:rPr>
          <w:rFonts w:eastAsia="Calibri"/>
          <w:b/>
          <w:bCs/>
          <w:sz w:val="28"/>
          <w:szCs w:val="28"/>
        </w:rPr>
      </w:pPr>
      <w:r>
        <w:rPr>
          <w:rFonts w:eastAsia="Calibri"/>
          <w:b/>
          <w:bCs/>
          <w:iCs/>
          <w:sz w:val="28"/>
          <w:szCs w:val="28"/>
        </w:rPr>
        <w:t xml:space="preserve">                                                                                                         </w:t>
      </w:r>
      <w:r w:rsidRPr="00B12AF3">
        <w:rPr>
          <w:rFonts w:eastAsia="Calibri"/>
          <w:b/>
          <w:bCs/>
          <w:iCs/>
          <w:sz w:val="28"/>
          <w:szCs w:val="28"/>
        </w:rPr>
        <w:t>Таблица 2</w:t>
      </w:r>
    </w:p>
    <w:p w:rsidR="007D3477" w:rsidRPr="00B12AF3" w:rsidRDefault="007D3477" w:rsidP="007D3477">
      <w:pPr>
        <w:ind w:firstLine="0"/>
        <w:rPr>
          <w:rFonts w:eastAsia="Calibri"/>
          <w:b/>
          <w:bCs/>
          <w:sz w:val="28"/>
          <w:szCs w:val="28"/>
        </w:rPr>
      </w:pPr>
      <w:r w:rsidRPr="00B12AF3">
        <w:rPr>
          <w:rFonts w:eastAsia="Calibri"/>
          <w:b/>
          <w:bCs/>
          <w:sz w:val="28"/>
          <w:szCs w:val="28"/>
        </w:rPr>
        <w:t>Классы производительности очистки</w:t>
      </w:r>
    </w:p>
    <w:tbl>
      <w:tblPr>
        <w:tblW w:w="9187" w:type="dxa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2835"/>
        <w:gridCol w:w="3253"/>
        <w:gridCol w:w="3099"/>
      </w:tblGrid>
      <w:tr w:rsidR="007D3477" w:rsidRPr="00B12AF3" w:rsidTr="000B6F36">
        <w:trPr>
          <w:trHeight w:val="1263"/>
          <w:tblCellSpacing w:w="0" w:type="dxa"/>
          <w:jc w:val="center"/>
        </w:trPr>
        <w:tc>
          <w:tcPr>
            <w:tcW w:w="2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D3477" w:rsidRPr="00B12AF3" w:rsidRDefault="007D3477" w:rsidP="000B6F36">
            <w:pPr>
              <w:ind w:firstLine="0"/>
              <w:rPr>
                <w:rFonts w:eastAsia="Calibri"/>
                <w:b/>
                <w:bCs/>
                <w:sz w:val="28"/>
                <w:szCs w:val="28"/>
              </w:rPr>
            </w:pPr>
            <w:r w:rsidRPr="00B12AF3">
              <w:rPr>
                <w:rFonts w:eastAsia="Calibri"/>
                <w:b/>
                <w:bCs/>
                <w:sz w:val="28"/>
                <w:szCs w:val="28"/>
              </w:rPr>
              <w:t>Класс производительности очистки</w:t>
            </w:r>
          </w:p>
        </w:tc>
        <w:tc>
          <w:tcPr>
            <w:tcW w:w="32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D3477" w:rsidRPr="00B12AF3" w:rsidRDefault="007D3477" w:rsidP="000B6F36">
            <w:pPr>
              <w:ind w:firstLine="0"/>
              <w:rPr>
                <w:rFonts w:eastAsia="Calibri"/>
                <w:b/>
                <w:bCs/>
                <w:sz w:val="28"/>
                <w:szCs w:val="28"/>
              </w:rPr>
            </w:pPr>
            <w:r w:rsidRPr="00B12AF3">
              <w:rPr>
                <w:rFonts w:eastAsia="Calibri"/>
                <w:b/>
                <w:bCs/>
                <w:sz w:val="28"/>
                <w:szCs w:val="28"/>
              </w:rPr>
              <w:t>Пылеулавливающая способность на ковре (</w:t>
            </w:r>
            <w:proofErr w:type="spellStart"/>
            <w:r w:rsidRPr="00B12AF3">
              <w:rPr>
                <w:rFonts w:eastAsia="Calibri"/>
                <w:b/>
                <w:bCs/>
                <w:i/>
                <w:iCs/>
                <w:sz w:val="28"/>
                <w:szCs w:val="28"/>
              </w:rPr>
              <w:t>dpu</w:t>
            </w:r>
            <w:r w:rsidRPr="00B12AF3">
              <w:rPr>
                <w:rFonts w:eastAsia="Calibri"/>
                <w:b/>
                <w:bCs/>
                <w:i/>
                <w:iCs/>
                <w:sz w:val="28"/>
                <w:szCs w:val="28"/>
                <w:vertAlign w:val="subscript"/>
              </w:rPr>
              <w:t>c</w:t>
            </w:r>
            <w:proofErr w:type="spellEnd"/>
            <w:r w:rsidRPr="00B12AF3">
              <w:rPr>
                <w:rFonts w:eastAsia="Calibri"/>
                <w:b/>
                <w:bCs/>
                <w:sz w:val="28"/>
                <w:szCs w:val="28"/>
              </w:rPr>
              <w:t>)</w:t>
            </w:r>
          </w:p>
        </w:tc>
        <w:tc>
          <w:tcPr>
            <w:tcW w:w="30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D3477" w:rsidRPr="00B12AF3" w:rsidRDefault="007D3477" w:rsidP="000B6F36">
            <w:pPr>
              <w:ind w:firstLine="0"/>
              <w:rPr>
                <w:rFonts w:eastAsia="Calibri"/>
                <w:b/>
                <w:bCs/>
                <w:sz w:val="28"/>
                <w:szCs w:val="28"/>
              </w:rPr>
            </w:pPr>
            <w:r w:rsidRPr="00B12AF3">
              <w:rPr>
                <w:rFonts w:eastAsia="Calibri"/>
                <w:b/>
                <w:bCs/>
                <w:sz w:val="28"/>
                <w:szCs w:val="28"/>
              </w:rPr>
              <w:t>Пылеулавливающая способность на твердых поверхностях  (</w:t>
            </w:r>
            <w:proofErr w:type="spellStart"/>
            <w:r w:rsidRPr="00B12AF3">
              <w:rPr>
                <w:rFonts w:eastAsia="Calibri"/>
                <w:b/>
                <w:bCs/>
                <w:i/>
                <w:iCs/>
                <w:sz w:val="28"/>
                <w:szCs w:val="28"/>
              </w:rPr>
              <w:t>dpu</w:t>
            </w:r>
            <w:r w:rsidRPr="00B12AF3">
              <w:rPr>
                <w:rFonts w:eastAsia="Calibri"/>
                <w:b/>
                <w:bCs/>
                <w:i/>
                <w:iCs/>
                <w:sz w:val="28"/>
                <w:szCs w:val="28"/>
                <w:vertAlign w:val="subscript"/>
              </w:rPr>
              <w:t>hf</w:t>
            </w:r>
            <w:proofErr w:type="spellEnd"/>
            <w:proofErr w:type="gramStart"/>
            <w:r w:rsidRPr="00B12AF3">
              <w:rPr>
                <w:rFonts w:eastAsia="Calibri"/>
                <w:b/>
                <w:bCs/>
                <w:i/>
                <w:iCs/>
                <w:sz w:val="28"/>
                <w:szCs w:val="28"/>
              </w:rPr>
              <w:t> </w:t>
            </w:r>
            <w:r w:rsidRPr="00B12AF3">
              <w:rPr>
                <w:rFonts w:eastAsia="Calibri"/>
                <w:b/>
                <w:bCs/>
                <w:sz w:val="28"/>
                <w:szCs w:val="28"/>
              </w:rPr>
              <w:t>)</w:t>
            </w:r>
            <w:proofErr w:type="gramEnd"/>
          </w:p>
        </w:tc>
      </w:tr>
      <w:tr w:rsidR="007D3477" w:rsidRPr="00B12AF3" w:rsidTr="000B6F36">
        <w:trPr>
          <w:trHeight w:val="218"/>
          <w:tblCellSpacing w:w="0" w:type="dxa"/>
          <w:jc w:val="center"/>
        </w:trPr>
        <w:tc>
          <w:tcPr>
            <w:tcW w:w="2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D3477" w:rsidRPr="00B12AF3" w:rsidRDefault="007D3477" w:rsidP="000B6F36">
            <w:pPr>
              <w:ind w:firstLine="0"/>
              <w:rPr>
                <w:rFonts w:eastAsia="Calibri"/>
                <w:b/>
                <w:sz w:val="28"/>
                <w:szCs w:val="28"/>
              </w:rPr>
            </w:pPr>
            <w:r w:rsidRPr="00B12AF3">
              <w:rPr>
                <w:rFonts w:eastAsia="Calibri"/>
                <w:b/>
                <w:sz w:val="28"/>
                <w:szCs w:val="28"/>
              </w:rPr>
              <w:t>A</w:t>
            </w:r>
          </w:p>
        </w:tc>
        <w:tc>
          <w:tcPr>
            <w:tcW w:w="32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D3477" w:rsidRPr="00B12AF3" w:rsidRDefault="007D3477" w:rsidP="000B6F36">
            <w:pPr>
              <w:ind w:firstLine="0"/>
              <w:rPr>
                <w:rFonts w:eastAsia="Calibri"/>
                <w:sz w:val="28"/>
                <w:szCs w:val="28"/>
              </w:rPr>
            </w:pPr>
            <w:proofErr w:type="spellStart"/>
            <w:r w:rsidRPr="00B12AF3">
              <w:rPr>
                <w:rFonts w:eastAsia="Calibri"/>
                <w:i/>
                <w:iCs/>
                <w:sz w:val="28"/>
                <w:szCs w:val="28"/>
              </w:rPr>
              <w:t>dpu</w:t>
            </w:r>
            <w:r w:rsidRPr="00B12AF3">
              <w:rPr>
                <w:rFonts w:eastAsia="Calibri"/>
                <w:i/>
                <w:iCs/>
                <w:sz w:val="28"/>
                <w:szCs w:val="28"/>
                <w:vertAlign w:val="subscript"/>
              </w:rPr>
              <w:t>c</w:t>
            </w:r>
            <w:proofErr w:type="spellEnd"/>
            <w:r w:rsidRPr="00B12AF3">
              <w:rPr>
                <w:rFonts w:eastAsia="Calibri"/>
                <w:i/>
                <w:iCs/>
                <w:sz w:val="28"/>
                <w:szCs w:val="28"/>
              </w:rPr>
              <w:t> </w:t>
            </w:r>
            <w:r w:rsidRPr="00B12AF3">
              <w:rPr>
                <w:rFonts w:eastAsia="Calibri"/>
                <w:sz w:val="28"/>
                <w:szCs w:val="28"/>
              </w:rPr>
              <w:t>≥ 0,91</w:t>
            </w:r>
          </w:p>
        </w:tc>
        <w:tc>
          <w:tcPr>
            <w:tcW w:w="30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D3477" w:rsidRPr="00B12AF3" w:rsidRDefault="007D3477" w:rsidP="000B6F36">
            <w:pPr>
              <w:ind w:firstLine="0"/>
              <w:rPr>
                <w:rFonts w:eastAsia="Calibri"/>
                <w:sz w:val="28"/>
                <w:szCs w:val="28"/>
              </w:rPr>
            </w:pPr>
            <w:proofErr w:type="spellStart"/>
            <w:r w:rsidRPr="00B12AF3">
              <w:rPr>
                <w:rFonts w:eastAsia="Calibri"/>
                <w:i/>
                <w:iCs/>
                <w:sz w:val="28"/>
                <w:szCs w:val="28"/>
              </w:rPr>
              <w:t>dpu</w:t>
            </w:r>
            <w:r w:rsidRPr="00B12AF3">
              <w:rPr>
                <w:rFonts w:eastAsia="Calibri"/>
                <w:i/>
                <w:iCs/>
                <w:sz w:val="28"/>
                <w:szCs w:val="28"/>
                <w:vertAlign w:val="subscript"/>
              </w:rPr>
              <w:t>hf</w:t>
            </w:r>
            <w:proofErr w:type="spellEnd"/>
            <w:r w:rsidRPr="00B12AF3">
              <w:rPr>
                <w:rFonts w:eastAsia="Calibri"/>
                <w:i/>
                <w:iCs/>
                <w:sz w:val="28"/>
                <w:szCs w:val="28"/>
              </w:rPr>
              <w:t> </w:t>
            </w:r>
            <w:r w:rsidRPr="00B12AF3">
              <w:rPr>
                <w:rFonts w:eastAsia="Calibri"/>
                <w:sz w:val="28"/>
                <w:szCs w:val="28"/>
              </w:rPr>
              <w:t>≥ 1,11</w:t>
            </w:r>
          </w:p>
        </w:tc>
      </w:tr>
      <w:tr w:rsidR="007D3477" w:rsidRPr="00B12AF3" w:rsidTr="000B6F36">
        <w:trPr>
          <w:trHeight w:val="81"/>
          <w:tblCellSpacing w:w="0" w:type="dxa"/>
          <w:jc w:val="center"/>
        </w:trPr>
        <w:tc>
          <w:tcPr>
            <w:tcW w:w="2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D3477" w:rsidRPr="00B12AF3" w:rsidRDefault="007D3477" w:rsidP="000B6F36">
            <w:pPr>
              <w:ind w:firstLine="0"/>
              <w:rPr>
                <w:rFonts w:eastAsia="Calibri"/>
                <w:b/>
                <w:sz w:val="28"/>
                <w:szCs w:val="28"/>
              </w:rPr>
            </w:pPr>
            <w:r w:rsidRPr="00B12AF3">
              <w:rPr>
                <w:rFonts w:eastAsia="Calibri"/>
                <w:b/>
                <w:sz w:val="28"/>
                <w:szCs w:val="28"/>
              </w:rPr>
              <w:t>B</w:t>
            </w:r>
          </w:p>
        </w:tc>
        <w:tc>
          <w:tcPr>
            <w:tcW w:w="32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D3477" w:rsidRPr="00B12AF3" w:rsidRDefault="007D3477" w:rsidP="000B6F36">
            <w:pPr>
              <w:ind w:firstLine="0"/>
              <w:rPr>
                <w:rFonts w:eastAsia="Calibri"/>
                <w:sz w:val="28"/>
                <w:szCs w:val="28"/>
              </w:rPr>
            </w:pPr>
            <w:r w:rsidRPr="00B12AF3">
              <w:rPr>
                <w:rFonts w:eastAsia="Calibri"/>
                <w:sz w:val="28"/>
                <w:szCs w:val="28"/>
              </w:rPr>
              <w:t>0,87 ≤ </w:t>
            </w:r>
            <w:proofErr w:type="spellStart"/>
            <w:r w:rsidRPr="00B12AF3">
              <w:rPr>
                <w:rFonts w:eastAsia="Calibri"/>
                <w:i/>
                <w:iCs/>
                <w:sz w:val="28"/>
                <w:szCs w:val="28"/>
              </w:rPr>
              <w:t>dpu</w:t>
            </w:r>
            <w:r w:rsidRPr="00B12AF3">
              <w:rPr>
                <w:rFonts w:eastAsia="Calibri"/>
                <w:i/>
                <w:iCs/>
                <w:sz w:val="28"/>
                <w:szCs w:val="28"/>
                <w:vertAlign w:val="subscript"/>
              </w:rPr>
              <w:t>c</w:t>
            </w:r>
            <w:proofErr w:type="spellEnd"/>
            <w:r w:rsidRPr="00B12AF3">
              <w:rPr>
                <w:rFonts w:eastAsia="Calibri"/>
                <w:sz w:val="28"/>
                <w:szCs w:val="28"/>
              </w:rPr>
              <w:t>&lt; 0,91</w:t>
            </w:r>
          </w:p>
        </w:tc>
        <w:tc>
          <w:tcPr>
            <w:tcW w:w="30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D3477" w:rsidRPr="00B12AF3" w:rsidRDefault="007D3477" w:rsidP="000B6F36">
            <w:pPr>
              <w:ind w:firstLine="0"/>
              <w:rPr>
                <w:rFonts w:eastAsia="Calibri"/>
                <w:sz w:val="28"/>
                <w:szCs w:val="28"/>
              </w:rPr>
            </w:pPr>
            <w:r w:rsidRPr="00B12AF3">
              <w:rPr>
                <w:rFonts w:eastAsia="Calibri"/>
                <w:sz w:val="28"/>
                <w:szCs w:val="28"/>
              </w:rPr>
              <w:t>1,08 ≤ </w:t>
            </w:r>
            <w:proofErr w:type="spellStart"/>
            <w:r w:rsidRPr="00B12AF3">
              <w:rPr>
                <w:rFonts w:eastAsia="Calibri"/>
                <w:i/>
                <w:iCs/>
                <w:sz w:val="28"/>
                <w:szCs w:val="28"/>
              </w:rPr>
              <w:t>dpu</w:t>
            </w:r>
            <w:r w:rsidRPr="00B12AF3">
              <w:rPr>
                <w:rFonts w:eastAsia="Calibri"/>
                <w:i/>
                <w:iCs/>
                <w:sz w:val="28"/>
                <w:szCs w:val="28"/>
                <w:vertAlign w:val="subscript"/>
              </w:rPr>
              <w:t>hf</w:t>
            </w:r>
            <w:proofErr w:type="spellEnd"/>
            <w:r w:rsidRPr="00B12AF3">
              <w:rPr>
                <w:rFonts w:eastAsia="Calibri"/>
                <w:sz w:val="28"/>
                <w:szCs w:val="28"/>
              </w:rPr>
              <w:t>&lt; 1,11</w:t>
            </w:r>
          </w:p>
        </w:tc>
      </w:tr>
      <w:tr w:rsidR="007D3477" w:rsidRPr="00B12AF3" w:rsidTr="000B6F36">
        <w:trPr>
          <w:trHeight w:val="35"/>
          <w:tblCellSpacing w:w="0" w:type="dxa"/>
          <w:jc w:val="center"/>
        </w:trPr>
        <w:tc>
          <w:tcPr>
            <w:tcW w:w="2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D3477" w:rsidRPr="00B12AF3" w:rsidRDefault="007D3477" w:rsidP="000B6F36">
            <w:pPr>
              <w:ind w:firstLine="0"/>
              <w:rPr>
                <w:rFonts w:eastAsia="Calibri"/>
                <w:b/>
                <w:sz w:val="28"/>
                <w:szCs w:val="28"/>
              </w:rPr>
            </w:pPr>
            <w:r w:rsidRPr="00B12AF3">
              <w:rPr>
                <w:rFonts w:eastAsia="Calibri"/>
                <w:b/>
                <w:sz w:val="28"/>
                <w:szCs w:val="28"/>
              </w:rPr>
              <w:t>C</w:t>
            </w:r>
          </w:p>
        </w:tc>
        <w:tc>
          <w:tcPr>
            <w:tcW w:w="32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D3477" w:rsidRPr="00B12AF3" w:rsidRDefault="007D3477" w:rsidP="000B6F36">
            <w:pPr>
              <w:ind w:firstLine="0"/>
              <w:rPr>
                <w:rFonts w:eastAsia="Calibri"/>
                <w:sz w:val="28"/>
                <w:szCs w:val="28"/>
              </w:rPr>
            </w:pPr>
            <w:r w:rsidRPr="00B12AF3">
              <w:rPr>
                <w:rFonts w:eastAsia="Calibri"/>
                <w:sz w:val="28"/>
                <w:szCs w:val="28"/>
              </w:rPr>
              <w:t>0,83 ≤ </w:t>
            </w:r>
            <w:proofErr w:type="spellStart"/>
            <w:r w:rsidRPr="00B12AF3">
              <w:rPr>
                <w:rFonts w:eastAsia="Calibri"/>
                <w:i/>
                <w:iCs/>
                <w:sz w:val="28"/>
                <w:szCs w:val="28"/>
              </w:rPr>
              <w:t>dpu</w:t>
            </w:r>
            <w:r w:rsidRPr="00B12AF3">
              <w:rPr>
                <w:rFonts w:eastAsia="Calibri"/>
                <w:i/>
                <w:iCs/>
                <w:sz w:val="28"/>
                <w:szCs w:val="28"/>
                <w:vertAlign w:val="subscript"/>
              </w:rPr>
              <w:t>c</w:t>
            </w:r>
            <w:proofErr w:type="spellEnd"/>
            <w:r w:rsidRPr="00B12AF3">
              <w:rPr>
                <w:rFonts w:eastAsia="Calibri"/>
                <w:sz w:val="28"/>
                <w:szCs w:val="28"/>
              </w:rPr>
              <w:t>&lt; 0,87</w:t>
            </w:r>
          </w:p>
        </w:tc>
        <w:tc>
          <w:tcPr>
            <w:tcW w:w="30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D3477" w:rsidRPr="00B12AF3" w:rsidRDefault="007D3477" w:rsidP="000B6F36">
            <w:pPr>
              <w:ind w:firstLine="0"/>
              <w:rPr>
                <w:rFonts w:eastAsia="Calibri"/>
                <w:sz w:val="28"/>
                <w:szCs w:val="28"/>
              </w:rPr>
            </w:pPr>
            <w:r w:rsidRPr="00B12AF3">
              <w:rPr>
                <w:rFonts w:eastAsia="Calibri"/>
                <w:sz w:val="28"/>
                <w:szCs w:val="28"/>
              </w:rPr>
              <w:t>1,05 ≤ </w:t>
            </w:r>
            <w:proofErr w:type="spellStart"/>
            <w:r w:rsidRPr="00B12AF3">
              <w:rPr>
                <w:rFonts w:eastAsia="Calibri"/>
                <w:i/>
                <w:iCs/>
                <w:sz w:val="28"/>
                <w:szCs w:val="28"/>
              </w:rPr>
              <w:t>dpu</w:t>
            </w:r>
            <w:r w:rsidRPr="00B12AF3">
              <w:rPr>
                <w:rFonts w:eastAsia="Calibri"/>
                <w:i/>
                <w:iCs/>
                <w:sz w:val="28"/>
                <w:szCs w:val="28"/>
                <w:vertAlign w:val="subscript"/>
              </w:rPr>
              <w:t>hf</w:t>
            </w:r>
            <w:proofErr w:type="spellEnd"/>
            <w:r w:rsidRPr="00B12AF3">
              <w:rPr>
                <w:rFonts w:eastAsia="Calibri"/>
                <w:sz w:val="28"/>
                <w:szCs w:val="28"/>
              </w:rPr>
              <w:t>&lt; 1,08</w:t>
            </w:r>
          </w:p>
        </w:tc>
      </w:tr>
      <w:tr w:rsidR="007D3477" w:rsidRPr="00B12AF3" w:rsidTr="000B6F36">
        <w:trPr>
          <w:trHeight w:val="171"/>
          <w:tblCellSpacing w:w="0" w:type="dxa"/>
          <w:jc w:val="center"/>
        </w:trPr>
        <w:tc>
          <w:tcPr>
            <w:tcW w:w="2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D3477" w:rsidRPr="00B12AF3" w:rsidRDefault="007D3477" w:rsidP="000B6F36">
            <w:pPr>
              <w:ind w:firstLine="0"/>
              <w:rPr>
                <w:rFonts w:eastAsia="Calibri"/>
                <w:b/>
                <w:sz w:val="28"/>
                <w:szCs w:val="28"/>
              </w:rPr>
            </w:pPr>
            <w:r w:rsidRPr="00B12AF3">
              <w:rPr>
                <w:rFonts w:eastAsia="Calibri"/>
                <w:b/>
                <w:sz w:val="28"/>
                <w:szCs w:val="28"/>
              </w:rPr>
              <w:t>D</w:t>
            </w:r>
          </w:p>
        </w:tc>
        <w:tc>
          <w:tcPr>
            <w:tcW w:w="32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D3477" w:rsidRPr="00B12AF3" w:rsidRDefault="007D3477" w:rsidP="000B6F36">
            <w:pPr>
              <w:ind w:firstLine="0"/>
              <w:rPr>
                <w:rFonts w:eastAsia="Calibri"/>
                <w:sz w:val="28"/>
                <w:szCs w:val="28"/>
              </w:rPr>
            </w:pPr>
            <w:r w:rsidRPr="00B12AF3">
              <w:rPr>
                <w:rFonts w:eastAsia="Calibri"/>
                <w:sz w:val="28"/>
                <w:szCs w:val="28"/>
              </w:rPr>
              <w:t>0,79 ≤ </w:t>
            </w:r>
            <w:proofErr w:type="spellStart"/>
            <w:r w:rsidRPr="00B12AF3">
              <w:rPr>
                <w:rFonts w:eastAsia="Calibri"/>
                <w:i/>
                <w:iCs/>
                <w:sz w:val="28"/>
                <w:szCs w:val="28"/>
              </w:rPr>
              <w:t>dpu</w:t>
            </w:r>
            <w:r w:rsidRPr="00B12AF3">
              <w:rPr>
                <w:rFonts w:eastAsia="Calibri"/>
                <w:i/>
                <w:iCs/>
                <w:sz w:val="28"/>
                <w:szCs w:val="28"/>
                <w:vertAlign w:val="subscript"/>
              </w:rPr>
              <w:t>c</w:t>
            </w:r>
            <w:proofErr w:type="spellEnd"/>
            <w:r w:rsidRPr="00B12AF3">
              <w:rPr>
                <w:rFonts w:eastAsia="Calibri"/>
                <w:sz w:val="28"/>
                <w:szCs w:val="28"/>
              </w:rPr>
              <w:t>&lt; 0,83</w:t>
            </w:r>
          </w:p>
        </w:tc>
        <w:tc>
          <w:tcPr>
            <w:tcW w:w="30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D3477" w:rsidRPr="00B12AF3" w:rsidRDefault="007D3477" w:rsidP="000B6F36">
            <w:pPr>
              <w:ind w:firstLine="0"/>
              <w:rPr>
                <w:rFonts w:eastAsia="Calibri"/>
                <w:sz w:val="28"/>
                <w:szCs w:val="28"/>
              </w:rPr>
            </w:pPr>
            <w:r w:rsidRPr="00B12AF3">
              <w:rPr>
                <w:rFonts w:eastAsia="Calibri"/>
                <w:sz w:val="28"/>
                <w:szCs w:val="28"/>
              </w:rPr>
              <w:t>1,02 ≤ </w:t>
            </w:r>
            <w:proofErr w:type="spellStart"/>
            <w:r w:rsidRPr="00B12AF3">
              <w:rPr>
                <w:rFonts w:eastAsia="Calibri"/>
                <w:i/>
                <w:iCs/>
                <w:sz w:val="28"/>
                <w:szCs w:val="28"/>
              </w:rPr>
              <w:t>dpu</w:t>
            </w:r>
            <w:r w:rsidRPr="00B12AF3">
              <w:rPr>
                <w:rFonts w:eastAsia="Calibri"/>
                <w:i/>
                <w:iCs/>
                <w:sz w:val="28"/>
                <w:szCs w:val="28"/>
                <w:vertAlign w:val="subscript"/>
              </w:rPr>
              <w:t>hf</w:t>
            </w:r>
            <w:proofErr w:type="spellEnd"/>
            <w:r w:rsidRPr="00B12AF3">
              <w:rPr>
                <w:rFonts w:eastAsia="Calibri"/>
                <w:sz w:val="28"/>
                <w:szCs w:val="28"/>
              </w:rPr>
              <w:t>&lt; 1,05</w:t>
            </w:r>
          </w:p>
        </w:tc>
      </w:tr>
      <w:tr w:rsidR="007D3477" w:rsidRPr="00B12AF3" w:rsidTr="000B6F36">
        <w:trPr>
          <w:trHeight w:val="35"/>
          <w:tblCellSpacing w:w="0" w:type="dxa"/>
          <w:jc w:val="center"/>
        </w:trPr>
        <w:tc>
          <w:tcPr>
            <w:tcW w:w="2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D3477" w:rsidRPr="00B12AF3" w:rsidRDefault="007D3477" w:rsidP="000B6F36">
            <w:pPr>
              <w:ind w:firstLine="0"/>
              <w:rPr>
                <w:rFonts w:eastAsia="Calibri"/>
                <w:b/>
                <w:sz w:val="28"/>
                <w:szCs w:val="28"/>
              </w:rPr>
            </w:pPr>
            <w:r w:rsidRPr="00B12AF3">
              <w:rPr>
                <w:rFonts w:eastAsia="Calibri"/>
                <w:b/>
                <w:sz w:val="28"/>
                <w:szCs w:val="28"/>
              </w:rPr>
              <w:t>E</w:t>
            </w:r>
          </w:p>
        </w:tc>
        <w:tc>
          <w:tcPr>
            <w:tcW w:w="32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D3477" w:rsidRPr="00B12AF3" w:rsidRDefault="007D3477" w:rsidP="000B6F36">
            <w:pPr>
              <w:ind w:firstLine="0"/>
              <w:rPr>
                <w:rFonts w:eastAsia="Calibri"/>
                <w:sz w:val="28"/>
                <w:szCs w:val="28"/>
              </w:rPr>
            </w:pPr>
            <w:r w:rsidRPr="00B12AF3">
              <w:rPr>
                <w:rFonts w:eastAsia="Calibri"/>
                <w:sz w:val="28"/>
                <w:szCs w:val="28"/>
              </w:rPr>
              <w:t>0,75 ≤ </w:t>
            </w:r>
            <w:proofErr w:type="spellStart"/>
            <w:r w:rsidRPr="00B12AF3">
              <w:rPr>
                <w:rFonts w:eastAsia="Calibri"/>
                <w:i/>
                <w:iCs/>
                <w:sz w:val="28"/>
                <w:szCs w:val="28"/>
              </w:rPr>
              <w:t>dpu</w:t>
            </w:r>
            <w:r w:rsidRPr="00B12AF3">
              <w:rPr>
                <w:rFonts w:eastAsia="Calibri"/>
                <w:i/>
                <w:iCs/>
                <w:sz w:val="28"/>
                <w:szCs w:val="28"/>
                <w:vertAlign w:val="subscript"/>
              </w:rPr>
              <w:t>c</w:t>
            </w:r>
            <w:proofErr w:type="spellEnd"/>
            <w:r w:rsidRPr="00B12AF3">
              <w:rPr>
                <w:rFonts w:eastAsia="Calibri"/>
                <w:sz w:val="28"/>
                <w:szCs w:val="28"/>
              </w:rPr>
              <w:t>&lt; 0,79</w:t>
            </w:r>
          </w:p>
        </w:tc>
        <w:tc>
          <w:tcPr>
            <w:tcW w:w="30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D3477" w:rsidRPr="00B12AF3" w:rsidRDefault="007D3477" w:rsidP="000B6F36">
            <w:pPr>
              <w:ind w:firstLine="0"/>
              <w:rPr>
                <w:rFonts w:eastAsia="Calibri"/>
                <w:sz w:val="28"/>
                <w:szCs w:val="28"/>
              </w:rPr>
            </w:pPr>
            <w:r w:rsidRPr="00B12AF3">
              <w:rPr>
                <w:rFonts w:eastAsia="Calibri"/>
                <w:sz w:val="28"/>
                <w:szCs w:val="28"/>
              </w:rPr>
              <w:t>0,99 ≤ </w:t>
            </w:r>
            <w:proofErr w:type="spellStart"/>
            <w:r w:rsidRPr="00B12AF3">
              <w:rPr>
                <w:rFonts w:eastAsia="Calibri"/>
                <w:i/>
                <w:iCs/>
                <w:sz w:val="28"/>
                <w:szCs w:val="28"/>
              </w:rPr>
              <w:t>dpu</w:t>
            </w:r>
            <w:r w:rsidRPr="00B12AF3">
              <w:rPr>
                <w:rFonts w:eastAsia="Calibri"/>
                <w:i/>
                <w:iCs/>
                <w:sz w:val="28"/>
                <w:szCs w:val="28"/>
                <w:vertAlign w:val="subscript"/>
              </w:rPr>
              <w:t>hf</w:t>
            </w:r>
            <w:proofErr w:type="spellEnd"/>
            <w:r w:rsidRPr="00B12AF3">
              <w:rPr>
                <w:rFonts w:eastAsia="Calibri"/>
                <w:sz w:val="28"/>
                <w:szCs w:val="28"/>
              </w:rPr>
              <w:t>&lt; 1,02</w:t>
            </w:r>
          </w:p>
        </w:tc>
      </w:tr>
      <w:tr w:rsidR="007D3477" w:rsidRPr="00B12AF3" w:rsidTr="000B6F36">
        <w:trPr>
          <w:trHeight w:val="35"/>
          <w:tblCellSpacing w:w="0" w:type="dxa"/>
          <w:jc w:val="center"/>
        </w:trPr>
        <w:tc>
          <w:tcPr>
            <w:tcW w:w="2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D3477" w:rsidRPr="00B12AF3" w:rsidRDefault="007D3477" w:rsidP="000B6F36">
            <w:pPr>
              <w:ind w:firstLine="0"/>
              <w:rPr>
                <w:rFonts w:eastAsia="Calibri"/>
                <w:b/>
                <w:sz w:val="28"/>
                <w:szCs w:val="28"/>
              </w:rPr>
            </w:pPr>
            <w:r w:rsidRPr="00B12AF3">
              <w:rPr>
                <w:rFonts w:eastAsia="Calibri"/>
                <w:b/>
                <w:sz w:val="28"/>
                <w:szCs w:val="28"/>
              </w:rPr>
              <w:t>F</w:t>
            </w:r>
          </w:p>
        </w:tc>
        <w:tc>
          <w:tcPr>
            <w:tcW w:w="32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D3477" w:rsidRPr="00B12AF3" w:rsidRDefault="007D3477" w:rsidP="000B6F36">
            <w:pPr>
              <w:ind w:firstLine="0"/>
              <w:rPr>
                <w:rFonts w:eastAsia="Calibri"/>
                <w:sz w:val="28"/>
                <w:szCs w:val="28"/>
              </w:rPr>
            </w:pPr>
            <w:r w:rsidRPr="00B12AF3">
              <w:rPr>
                <w:rFonts w:eastAsia="Calibri"/>
                <w:sz w:val="28"/>
                <w:szCs w:val="28"/>
              </w:rPr>
              <w:t>0,71 ≤ </w:t>
            </w:r>
            <w:proofErr w:type="spellStart"/>
            <w:r w:rsidRPr="00B12AF3">
              <w:rPr>
                <w:rFonts w:eastAsia="Calibri"/>
                <w:i/>
                <w:iCs/>
                <w:sz w:val="28"/>
                <w:szCs w:val="28"/>
              </w:rPr>
              <w:t>dpu</w:t>
            </w:r>
            <w:r w:rsidRPr="00B12AF3">
              <w:rPr>
                <w:rFonts w:eastAsia="Calibri"/>
                <w:i/>
                <w:iCs/>
                <w:sz w:val="28"/>
                <w:szCs w:val="28"/>
                <w:vertAlign w:val="subscript"/>
              </w:rPr>
              <w:t>c</w:t>
            </w:r>
            <w:proofErr w:type="spellEnd"/>
            <w:r w:rsidRPr="00B12AF3">
              <w:rPr>
                <w:rFonts w:eastAsia="Calibri"/>
                <w:sz w:val="28"/>
                <w:szCs w:val="28"/>
              </w:rPr>
              <w:t>&lt; 0,75</w:t>
            </w:r>
          </w:p>
        </w:tc>
        <w:tc>
          <w:tcPr>
            <w:tcW w:w="30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D3477" w:rsidRPr="00B12AF3" w:rsidRDefault="007D3477" w:rsidP="000B6F36">
            <w:pPr>
              <w:ind w:firstLine="0"/>
              <w:rPr>
                <w:rFonts w:eastAsia="Calibri"/>
                <w:sz w:val="28"/>
                <w:szCs w:val="28"/>
              </w:rPr>
            </w:pPr>
            <w:r w:rsidRPr="00B12AF3">
              <w:rPr>
                <w:rFonts w:eastAsia="Calibri"/>
                <w:sz w:val="28"/>
                <w:szCs w:val="28"/>
              </w:rPr>
              <w:t>0,96 ≤ </w:t>
            </w:r>
            <w:proofErr w:type="spellStart"/>
            <w:r w:rsidRPr="00B12AF3">
              <w:rPr>
                <w:rFonts w:eastAsia="Calibri"/>
                <w:i/>
                <w:iCs/>
                <w:sz w:val="28"/>
                <w:szCs w:val="28"/>
              </w:rPr>
              <w:t>dpu</w:t>
            </w:r>
            <w:r w:rsidRPr="00B12AF3">
              <w:rPr>
                <w:rFonts w:eastAsia="Calibri"/>
                <w:i/>
                <w:iCs/>
                <w:sz w:val="28"/>
                <w:szCs w:val="28"/>
                <w:vertAlign w:val="subscript"/>
              </w:rPr>
              <w:t>hf</w:t>
            </w:r>
            <w:proofErr w:type="spellEnd"/>
            <w:r w:rsidRPr="00B12AF3">
              <w:rPr>
                <w:rFonts w:eastAsia="Calibri"/>
                <w:sz w:val="28"/>
                <w:szCs w:val="28"/>
              </w:rPr>
              <w:t>&lt; 0,99</w:t>
            </w:r>
          </w:p>
        </w:tc>
      </w:tr>
      <w:tr w:rsidR="007D3477" w:rsidRPr="00B12AF3" w:rsidTr="000B6F36">
        <w:trPr>
          <w:trHeight w:val="206"/>
          <w:tblCellSpacing w:w="0" w:type="dxa"/>
          <w:jc w:val="center"/>
        </w:trPr>
        <w:tc>
          <w:tcPr>
            <w:tcW w:w="2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D3477" w:rsidRPr="00B12AF3" w:rsidRDefault="007D3477" w:rsidP="000B6F36">
            <w:pPr>
              <w:ind w:firstLine="0"/>
              <w:rPr>
                <w:rFonts w:eastAsia="Calibri"/>
                <w:b/>
                <w:sz w:val="28"/>
                <w:szCs w:val="28"/>
              </w:rPr>
            </w:pPr>
            <w:r w:rsidRPr="00B12AF3">
              <w:rPr>
                <w:rFonts w:eastAsia="Calibri"/>
                <w:b/>
                <w:sz w:val="28"/>
                <w:szCs w:val="28"/>
              </w:rPr>
              <w:t>G</w:t>
            </w:r>
          </w:p>
        </w:tc>
        <w:tc>
          <w:tcPr>
            <w:tcW w:w="32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D3477" w:rsidRPr="00B12AF3" w:rsidRDefault="007D3477" w:rsidP="000B6F36">
            <w:pPr>
              <w:ind w:firstLine="0"/>
              <w:rPr>
                <w:rFonts w:eastAsia="Calibri"/>
                <w:sz w:val="28"/>
                <w:szCs w:val="28"/>
              </w:rPr>
            </w:pPr>
            <w:proofErr w:type="spellStart"/>
            <w:r w:rsidRPr="00B12AF3">
              <w:rPr>
                <w:rFonts w:eastAsia="Calibri"/>
                <w:i/>
                <w:iCs/>
                <w:sz w:val="28"/>
                <w:szCs w:val="28"/>
              </w:rPr>
              <w:t>dpu</w:t>
            </w:r>
            <w:r w:rsidRPr="00B12AF3">
              <w:rPr>
                <w:rFonts w:eastAsia="Calibri"/>
                <w:i/>
                <w:iCs/>
                <w:sz w:val="28"/>
                <w:szCs w:val="28"/>
                <w:vertAlign w:val="subscript"/>
              </w:rPr>
              <w:t>c</w:t>
            </w:r>
            <w:proofErr w:type="spellEnd"/>
            <w:r w:rsidRPr="00B12AF3">
              <w:rPr>
                <w:rFonts w:eastAsia="Calibri"/>
                <w:i/>
                <w:iCs/>
                <w:sz w:val="28"/>
                <w:szCs w:val="28"/>
              </w:rPr>
              <w:t> </w:t>
            </w:r>
            <w:r w:rsidRPr="00B12AF3">
              <w:rPr>
                <w:rFonts w:eastAsia="Calibri"/>
                <w:sz w:val="28"/>
                <w:szCs w:val="28"/>
              </w:rPr>
              <w:t>&lt; 0,71</w:t>
            </w:r>
          </w:p>
        </w:tc>
        <w:tc>
          <w:tcPr>
            <w:tcW w:w="30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D3477" w:rsidRPr="00B12AF3" w:rsidRDefault="007D3477" w:rsidP="000B6F36">
            <w:pPr>
              <w:ind w:firstLine="0"/>
              <w:rPr>
                <w:rFonts w:eastAsia="Calibri"/>
                <w:sz w:val="28"/>
                <w:szCs w:val="28"/>
              </w:rPr>
            </w:pPr>
            <w:proofErr w:type="spellStart"/>
            <w:r w:rsidRPr="00B12AF3">
              <w:rPr>
                <w:rFonts w:eastAsia="Calibri"/>
                <w:i/>
                <w:iCs/>
                <w:sz w:val="28"/>
                <w:szCs w:val="28"/>
              </w:rPr>
              <w:t>dpu</w:t>
            </w:r>
            <w:r w:rsidRPr="00B12AF3">
              <w:rPr>
                <w:rFonts w:eastAsia="Calibri"/>
                <w:i/>
                <w:iCs/>
                <w:sz w:val="28"/>
                <w:szCs w:val="28"/>
                <w:vertAlign w:val="subscript"/>
              </w:rPr>
              <w:t>hf</w:t>
            </w:r>
            <w:proofErr w:type="spellEnd"/>
            <w:r w:rsidRPr="00B12AF3">
              <w:rPr>
                <w:rFonts w:eastAsia="Calibri"/>
                <w:i/>
                <w:iCs/>
                <w:sz w:val="28"/>
                <w:szCs w:val="28"/>
              </w:rPr>
              <w:t> </w:t>
            </w:r>
            <w:r w:rsidRPr="00B12AF3">
              <w:rPr>
                <w:rFonts w:eastAsia="Calibri"/>
                <w:sz w:val="28"/>
                <w:szCs w:val="28"/>
              </w:rPr>
              <w:t>&lt; 0,96</w:t>
            </w:r>
          </w:p>
        </w:tc>
      </w:tr>
    </w:tbl>
    <w:p w:rsidR="007D3477" w:rsidRPr="00B12AF3" w:rsidRDefault="007D3477" w:rsidP="007D3477">
      <w:pPr>
        <w:ind w:firstLine="0"/>
        <w:rPr>
          <w:rFonts w:eastAsia="Calibri"/>
          <w:b/>
          <w:bCs/>
          <w:sz w:val="28"/>
          <w:szCs w:val="28"/>
        </w:rPr>
      </w:pPr>
    </w:p>
    <w:p w:rsidR="007D3477" w:rsidRPr="00B12AF3" w:rsidRDefault="007D3477" w:rsidP="007D3477">
      <w:pPr>
        <w:ind w:firstLine="720"/>
        <w:rPr>
          <w:rFonts w:eastAsia="Calibri"/>
          <w:b/>
          <w:bCs/>
          <w:sz w:val="28"/>
          <w:szCs w:val="28"/>
        </w:rPr>
      </w:pPr>
      <w:r w:rsidRPr="00B12AF3">
        <w:rPr>
          <w:rFonts w:eastAsia="Calibri"/>
          <w:b/>
          <w:bCs/>
          <w:sz w:val="28"/>
          <w:szCs w:val="28"/>
        </w:rPr>
        <w:t>3. Выбросы пыли</w:t>
      </w:r>
    </w:p>
    <w:p w:rsidR="007D3477" w:rsidRPr="00B12AF3" w:rsidRDefault="007D3477" w:rsidP="007D3477">
      <w:pPr>
        <w:ind w:firstLine="720"/>
        <w:rPr>
          <w:rFonts w:eastAsia="Calibri"/>
          <w:sz w:val="28"/>
          <w:szCs w:val="28"/>
        </w:rPr>
      </w:pPr>
      <w:r w:rsidRPr="00B12AF3">
        <w:rPr>
          <w:rFonts w:eastAsia="Calibri"/>
          <w:sz w:val="28"/>
          <w:szCs w:val="28"/>
        </w:rPr>
        <w:t xml:space="preserve">Класс выбросов пыли пылесоса определяется в соответствии с уровнем выбросов пыли, создаваемым пылесосом, как показано в таблице 3. Уровень выбросов пыли в пылесосе определяется в соответствии с </w:t>
      </w:r>
      <w:r>
        <w:rPr>
          <w:rFonts w:eastAsia="Calibri"/>
          <w:sz w:val="28"/>
          <w:szCs w:val="28"/>
        </w:rPr>
        <w:t>п</w:t>
      </w:r>
      <w:r w:rsidRPr="00B12AF3">
        <w:rPr>
          <w:rFonts w:eastAsia="Calibri"/>
          <w:sz w:val="28"/>
          <w:szCs w:val="28"/>
        </w:rPr>
        <w:t xml:space="preserve">риложением </w:t>
      </w:r>
      <w:r w:rsidRPr="00B12AF3">
        <w:rPr>
          <w:sz w:val="28"/>
          <w:szCs w:val="28"/>
          <w:lang w:eastAsia="ru-RU"/>
        </w:rPr>
        <w:t xml:space="preserve">№ </w:t>
      </w:r>
      <w:r w:rsidRPr="00B12AF3">
        <w:rPr>
          <w:rFonts w:eastAsia="Calibri"/>
          <w:sz w:val="28"/>
          <w:szCs w:val="28"/>
        </w:rPr>
        <w:t>6.</w:t>
      </w:r>
    </w:p>
    <w:p w:rsidR="007D3477" w:rsidRPr="00B12AF3" w:rsidRDefault="007D3477" w:rsidP="007D3477">
      <w:pPr>
        <w:ind w:firstLine="0"/>
        <w:rPr>
          <w:rFonts w:eastAsia="Calibri"/>
          <w:sz w:val="28"/>
          <w:szCs w:val="28"/>
        </w:rPr>
      </w:pPr>
    </w:p>
    <w:p w:rsidR="007D3477" w:rsidRPr="00B12AF3" w:rsidRDefault="007D3477" w:rsidP="007D3477">
      <w:pPr>
        <w:ind w:firstLine="0"/>
        <w:rPr>
          <w:rFonts w:eastAsia="Calibri"/>
          <w:b/>
          <w:bCs/>
          <w:sz w:val="28"/>
          <w:szCs w:val="28"/>
        </w:rPr>
      </w:pPr>
      <w:r>
        <w:rPr>
          <w:rFonts w:eastAsia="Calibri"/>
          <w:b/>
          <w:bCs/>
          <w:iCs/>
          <w:sz w:val="28"/>
          <w:szCs w:val="28"/>
        </w:rPr>
        <w:t xml:space="preserve">                                                                                                           </w:t>
      </w:r>
      <w:r w:rsidRPr="00B12AF3">
        <w:rPr>
          <w:rFonts w:eastAsia="Calibri"/>
          <w:b/>
          <w:bCs/>
          <w:iCs/>
          <w:sz w:val="28"/>
          <w:szCs w:val="28"/>
        </w:rPr>
        <w:t>Таблица</w:t>
      </w:r>
      <w:r>
        <w:rPr>
          <w:rFonts w:eastAsia="Calibri"/>
          <w:b/>
          <w:bCs/>
          <w:iCs/>
          <w:sz w:val="28"/>
          <w:szCs w:val="28"/>
        </w:rPr>
        <w:t>3     К</w:t>
      </w:r>
      <w:r w:rsidRPr="00B12AF3">
        <w:rPr>
          <w:rFonts w:eastAsia="Calibri"/>
          <w:b/>
          <w:bCs/>
          <w:sz w:val="28"/>
          <w:szCs w:val="28"/>
        </w:rPr>
        <w:t>лассы эмиссии пыли</w:t>
      </w:r>
    </w:p>
    <w:tbl>
      <w:tblPr>
        <w:tblW w:w="9153" w:type="dxa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4103"/>
        <w:gridCol w:w="5050"/>
      </w:tblGrid>
      <w:tr w:rsidR="007D3477" w:rsidRPr="00B12AF3" w:rsidTr="000B6F36">
        <w:trPr>
          <w:trHeight w:val="232"/>
          <w:tblCellSpacing w:w="0" w:type="dxa"/>
          <w:jc w:val="center"/>
        </w:trPr>
        <w:tc>
          <w:tcPr>
            <w:tcW w:w="41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D3477" w:rsidRPr="00B12AF3" w:rsidRDefault="007D3477" w:rsidP="000B6F36">
            <w:pPr>
              <w:ind w:firstLine="0"/>
              <w:rPr>
                <w:rFonts w:eastAsia="Calibri"/>
                <w:b/>
                <w:bCs/>
                <w:sz w:val="28"/>
                <w:szCs w:val="28"/>
              </w:rPr>
            </w:pPr>
            <w:r w:rsidRPr="00B12AF3">
              <w:rPr>
                <w:rFonts w:eastAsia="Calibri"/>
                <w:b/>
                <w:bCs/>
                <w:sz w:val="28"/>
                <w:szCs w:val="28"/>
              </w:rPr>
              <w:t>Класс эмиссии пыли</w:t>
            </w:r>
          </w:p>
        </w:tc>
        <w:tc>
          <w:tcPr>
            <w:tcW w:w="50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D3477" w:rsidRPr="00B12AF3" w:rsidRDefault="007D3477" w:rsidP="000B6F36">
            <w:pPr>
              <w:ind w:firstLine="0"/>
              <w:rPr>
                <w:rFonts w:eastAsia="Calibri"/>
                <w:b/>
                <w:bCs/>
                <w:sz w:val="28"/>
                <w:szCs w:val="28"/>
              </w:rPr>
            </w:pPr>
            <w:r w:rsidRPr="00B12AF3">
              <w:rPr>
                <w:rFonts w:eastAsia="Calibri"/>
                <w:b/>
                <w:bCs/>
                <w:sz w:val="28"/>
                <w:szCs w:val="28"/>
              </w:rPr>
              <w:t>Выбросы пыли (</w:t>
            </w:r>
            <w:proofErr w:type="spellStart"/>
            <w:r w:rsidRPr="00B12AF3">
              <w:rPr>
                <w:rFonts w:eastAsia="Calibri"/>
                <w:b/>
                <w:bCs/>
                <w:i/>
                <w:iCs/>
                <w:sz w:val="28"/>
                <w:szCs w:val="28"/>
              </w:rPr>
              <w:t>dre</w:t>
            </w:r>
            <w:proofErr w:type="spellEnd"/>
            <w:r w:rsidRPr="00B12AF3">
              <w:rPr>
                <w:rFonts w:eastAsia="Calibri"/>
                <w:b/>
                <w:bCs/>
                <w:sz w:val="28"/>
                <w:szCs w:val="28"/>
              </w:rPr>
              <w:t>)</w:t>
            </w:r>
          </w:p>
        </w:tc>
      </w:tr>
      <w:tr w:rsidR="007D3477" w:rsidRPr="00B12AF3" w:rsidTr="000B6F36">
        <w:trPr>
          <w:trHeight w:val="232"/>
          <w:tblCellSpacing w:w="0" w:type="dxa"/>
          <w:jc w:val="center"/>
        </w:trPr>
        <w:tc>
          <w:tcPr>
            <w:tcW w:w="41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D3477" w:rsidRPr="00B12AF3" w:rsidRDefault="007D3477" w:rsidP="000B6F36">
            <w:pPr>
              <w:ind w:firstLine="0"/>
              <w:rPr>
                <w:rFonts w:eastAsia="Calibri"/>
                <w:sz w:val="28"/>
                <w:szCs w:val="28"/>
              </w:rPr>
            </w:pPr>
            <w:r w:rsidRPr="00B12AF3">
              <w:rPr>
                <w:rFonts w:eastAsia="Calibri"/>
                <w:sz w:val="28"/>
                <w:szCs w:val="28"/>
              </w:rPr>
              <w:t>A</w:t>
            </w:r>
          </w:p>
        </w:tc>
        <w:tc>
          <w:tcPr>
            <w:tcW w:w="50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D3477" w:rsidRPr="00B12AF3" w:rsidRDefault="007D3477" w:rsidP="000B6F36">
            <w:pPr>
              <w:ind w:firstLine="0"/>
              <w:rPr>
                <w:rFonts w:eastAsia="Calibri"/>
                <w:sz w:val="28"/>
                <w:szCs w:val="28"/>
              </w:rPr>
            </w:pPr>
            <w:proofErr w:type="spellStart"/>
            <w:r w:rsidRPr="00B12AF3">
              <w:rPr>
                <w:rFonts w:eastAsia="Calibri"/>
                <w:i/>
                <w:iCs/>
                <w:sz w:val="28"/>
                <w:szCs w:val="28"/>
              </w:rPr>
              <w:t>dre</w:t>
            </w:r>
            <w:proofErr w:type="spellEnd"/>
            <w:r w:rsidRPr="00B12AF3">
              <w:rPr>
                <w:rFonts w:eastAsia="Calibri"/>
                <w:sz w:val="28"/>
                <w:szCs w:val="28"/>
              </w:rPr>
              <w:t> ≤ 0,02 %</w:t>
            </w:r>
          </w:p>
        </w:tc>
      </w:tr>
      <w:tr w:rsidR="007D3477" w:rsidRPr="00B12AF3" w:rsidTr="000B6F36">
        <w:trPr>
          <w:trHeight w:val="226"/>
          <w:tblCellSpacing w:w="0" w:type="dxa"/>
          <w:jc w:val="center"/>
        </w:trPr>
        <w:tc>
          <w:tcPr>
            <w:tcW w:w="41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D3477" w:rsidRPr="00B12AF3" w:rsidRDefault="007D3477" w:rsidP="000B6F36">
            <w:pPr>
              <w:ind w:firstLine="0"/>
              <w:rPr>
                <w:rFonts w:eastAsia="Calibri"/>
                <w:sz w:val="28"/>
                <w:szCs w:val="28"/>
              </w:rPr>
            </w:pPr>
            <w:r w:rsidRPr="00B12AF3">
              <w:rPr>
                <w:rFonts w:eastAsia="Calibri"/>
                <w:sz w:val="28"/>
                <w:szCs w:val="28"/>
              </w:rPr>
              <w:t>B</w:t>
            </w:r>
          </w:p>
        </w:tc>
        <w:tc>
          <w:tcPr>
            <w:tcW w:w="50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D3477" w:rsidRPr="00B12AF3" w:rsidRDefault="007D3477" w:rsidP="000B6F36">
            <w:pPr>
              <w:ind w:firstLine="0"/>
              <w:rPr>
                <w:rFonts w:eastAsia="Calibri"/>
                <w:sz w:val="28"/>
                <w:szCs w:val="28"/>
              </w:rPr>
            </w:pPr>
            <w:r w:rsidRPr="00B12AF3">
              <w:rPr>
                <w:rFonts w:eastAsia="Calibri"/>
                <w:sz w:val="28"/>
                <w:szCs w:val="28"/>
              </w:rPr>
              <w:t>0,02 % &lt; </w:t>
            </w:r>
            <w:proofErr w:type="spellStart"/>
            <w:r w:rsidRPr="00B12AF3">
              <w:rPr>
                <w:rFonts w:eastAsia="Calibri"/>
                <w:i/>
                <w:iCs/>
                <w:sz w:val="28"/>
                <w:szCs w:val="28"/>
              </w:rPr>
              <w:t>dre</w:t>
            </w:r>
            <w:proofErr w:type="spellEnd"/>
            <w:r w:rsidRPr="00B12AF3">
              <w:rPr>
                <w:rFonts w:eastAsia="Calibri"/>
                <w:sz w:val="28"/>
                <w:szCs w:val="28"/>
              </w:rPr>
              <w:t> ≤ 0,08 %</w:t>
            </w:r>
          </w:p>
        </w:tc>
      </w:tr>
      <w:tr w:rsidR="007D3477" w:rsidRPr="00B12AF3" w:rsidTr="000B6F36">
        <w:trPr>
          <w:trHeight w:val="232"/>
          <w:tblCellSpacing w:w="0" w:type="dxa"/>
          <w:jc w:val="center"/>
        </w:trPr>
        <w:tc>
          <w:tcPr>
            <w:tcW w:w="41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D3477" w:rsidRPr="00B12AF3" w:rsidRDefault="007D3477" w:rsidP="000B6F36">
            <w:pPr>
              <w:ind w:firstLine="0"/>
              <w:rPr>
                <w:rFonts w:eastAsia="Calibri"/>
                <w:sz w:val="28"/>
                <w:szCs w:val="28"/>
              </w:rPr>
            </w:pPr>
            <w:r w:rsidRPr="00B12AF3">
              <w:rPr>
                <w:rFonts w:eastAsia="Calibri"/>
                <w:sz w:val="28"/>
                <w:szCs w:val="28"/>
              </w:rPr>
              <w:t>C</w:t>
            </w:r>
          </w:p>
        </w:tc>
        <w:tc>
          <w:tcPr>
            <w:tcW w:w="50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D3477" w:rsidRPr="00B12AF3" w:rsidRDefault="007D3477" w:rsidP="000B6F36">
            <w:pPr>
              <w:ind w:firstLine="0"/>
              <w:rPr>
                <w:rFonts w:eastAsia="Calibri"/>
                <w:sz w:val="28"/>
                <w:szCs w:val="28"/>
              </w:rPr>
            </w:pPr>
            <w:r w:rsidRPr="00B12AF3">
              <w:rPr>
                <w:rFonts w:eastAsia="Calibri"/>
                <w:sz w:val="28"/>
                <w:szCs w:val="28"/>
              </w:rPr>
              <w:t>0,08 % &lt; </w:t>
            </w:r>
            <w:proofErr w:type="spellStart"/>
            <w:r w:rsidRPr="00B12AF3">
              <w:rPr>
                <w:rFonts w:eastAsia="Calibri"/>
                <w:i/>
                <w:iCs/>
                <w:sz w:val="28"/>
                <w:szCs w:val="28"/>
              </w:rPr>
              <w:t>dre</w:t>
            </w:r>
            <w:proofErr w:type="spellEnd"/>
            <w:r w:rsidRPr="00B12AF3">
              <w:rPr>
                <w:rFonts w:eastAsia="Calibri"/>
                <w:sz w:val="28"/>
                <w:szCs w:val="28"/>
              </w:rPr>
              <w:t> ≤ 0,20 %</w:t>
            </w:r>
          </w:p>
        </w:tc>
      </w:tr>
      <w:tr w:rsidR="007D3477" w:rsidRPr="00B12AF3" w:rsidTr="000B6F36">
        <w:trPr>
          <w:trHeight w:val="232"/>
          <w:tblCellSpacing w:w="0" w:type="dxa"/>
          <w:jc w:val="center"/>
        </w:trPr>
        <w:tc>
          <w:tcPr>
            <w:tcW w:w="41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D3477" w:rsidRPr="00B12AF3" w:rsidRDefault="007D3477" w:rsidP="000B6F36">
            <w:pPr>
              <w:ind w:firstLine="0"/>
              <w:rPr>
                <w:rFonts w:eastAsia="Calibri"/>
                <w:sz w:val="28"/>
                <w:szCs w:val="28"/>
              </w:rPr>
            </w:pPr>
            <w:r w:rsidRPr="00B12AF3">
              <w:rPr>
                <w:rFonts w:eastAsia="Calibri"/>
                <w:sz w:val="28"/>
                <w:szCs w:val="28"/>
              </w:rPr>
              <w:t>D</w:t>
            </w:r>
          </w:p>
        </w:tc>
        <w:tc>
          <w:tcPr>
            <w:tcW w:w="50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D3477" w:rsidRPr="00B12AF3" w:rsidRDefault="007D3477" w:rsidP="000B6F36">
            <w:pPr>
              <w:ind w:firstLine="0"/>
              <w:rPr>
                <w:rFonts w:eastAsia="Calibri"/>
                <w:sz w:val="28"/>
                <w:szCs w:val="28"/>
              </w:rPr>
            </w:pPr>
            <w:r w:rsidRPr="00B12AF3">
              <w:rPr>
                <w:rFonts w:eastAsia="Calibri"/>
                <w:sz w:val="28"/>
                <w:szCs w:val="28"/>
              </w:rPr>
              <w:t>0,20 % &lt; </w:t>
            </w:r>
            <w:proofErr w:type="spellStart"/>
            <w:r w:rsidRPr="00B12AF3">
              <w:rPr>
                <w:rFonts w:eastAsia="Calibri"/>
                <w:i/>
                <w:iCs/>
                <w:sz w:val="28"/>
                <w:szCs w:val="28"/>
              </w:rPr>
              <w:t>dre</w:t>
            </w:r>
            <w:proofErr w:type="spellEnd"/>
            <w:r w:rsidRPr="00B12AF3">
              <w:rPr>
                <w:rFonts w:eastAsia="Calibri"/>
                <w:sz w:val="28"/>
                <w:szCs w:val="28"/>
              </w:rPr>
              <w:t> ≤ 0,35 %</w:t>
            </w:r>
          </w:p>
        </w:tc>
      </w:tr>
      <w:tr w:rsidR="007D3477" w:rsidRPr="00B12AF3" w:rsidTr="000B6F36">
        <w:trPr>
          <w:trHeight w:val="232"/>
          <w:tblCellSpacing w:w="0" w:type="dxa"/>
          <w:jc w:val="center"/>
        </w:trPr>
        <w:tc>
          <w:tcPr>
            <w:tcW w:w="41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D3477" w:rsidRPr="00B12AF3" w:rsidRDefault="007D3477" w:rsidP="000B6F36">
            <w:pPr>
              <w:ind w:firstLine="0"/>
              <w:rPr>
                <w:rFonts w:eastAsia="Calibri"/>
                <w:sz w:val="28"/>
                <w:szCs w:val="28"/>
              </w:rPr>
            </w:pPr>
            <w:r w:rsidRPr="00B12AF3">
              <w:rPr>
                <w:rFonts w:eastAsia="Calibri"/>
                <w:sz w:val="28"/>
                <w:szCs w:val="28"/>
              </w:rPr>
              <w:t>E</w:t>
            </w:r>
          </w:p>
        </w:tc>
        <w:tc>
          <w:tcPr>
            <w:tcW w:w="50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D3477" w:rsidRPr="00B12AF3" w:rsidRDefault="007D3477" w:rsidP="000B6F36">
            <w:pPr>
              <w:ind w:firstLine="0"/>
              <w:rPr>
                <w:rFonts w:eastAsia="Calibri"/>
                <w:sz w:val="28"/>
                <w:szCs w:val="28"/>
              </w:rPr>
            </w:pPr>
            <w:r w:rsidRPr="00B12AF3">
              <w:rPr>
                <w:rFonts w:eastAsia="Calibri"/>
                <w:sz w:val="28"/>
                <w:szCs w:val="28"/>
              </w:rPr>
              <w:t>0,35 % &lt; </w:t>
            </w:r>
            <w:proofErr w:type="spellStart"/>
            <w:r w:rsidRPr="00B12AF3">
              <w:rPr>
                <w:rFonts w:eastAsia="Calibri"/>
                <w:i/>
                <w:iCs/>
                <w:sz w:val="28"/>
                <w:szCs w:val="28"/>
              </w:rPr>
              <w:t>dre</w:t>
            </w:r>
            <w:proofErr w:type="spellEnd"/>
            <w:r w:rsidRPr="00B12AF3">
              <w:rPr>
                <w:rFonts w:eastAsia="Calibri"/>
                <w:sz w:val="28"/>
                <w:szCs w:val="28"/>
              </w:rPr>
              <w:t> ≤ 0,60 %</w:t>
            </w:r>
          </w:p>
        </w:tc>
      </w:tr>
      <w:tr w:rsidR="007D3477" w:rsidRPr="00B12AF3" w:rsidTr="000B6F36">
        <w:trPr>
          <w:trHeight w:val="232"/>
          <w:tblCellSpacing w:w="0" w:type="dxa"/>
          <w:jc w:val="center"/>
        </w:trPr>
        <w:tc>
          <w:tcPr>
            <w:tcW w:w="41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D3477" w:rsidRPr="00B12AF3" w:rsidRDefault="007D3477" w:rsidP="000B6F36">
            <w:pPr>
              <w:ind w:firstLine="0"/>
              <w:rPr>
                <w:rFonts w:eastAsia="Calibri"/>
                <w:sz w:val="28"/>
                <w:szCs w:val="28"/>
              </w:rPr>
            </w:pPr>
            <w:r w:rsidRPr="00B12AF3">
              <w:rPr>
                <w:rFonts w:eastAsia="Calibri"/>
                <w:sz w:val="28"/>
                <w:szCs w:val="28"/>
              </w:rPr>
              <w:lastRenderedPageBreak/>
              <w:t>F</w:t>
            </w:r>
          </w:p>
        </w:tc>
        <w:tc>
          <w:tcPr>
            <w:tcW w:w="50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D3477" w:rsidRPr="00B12AF3" w:rsidRDefault="007D3477" w:rsidP="000B6F36">
            <w:pPr>
              <w:ind w:firstLine="0"/>
              <w:rPr>
                <w:rFonts w:eastAsia="Calibri"/>
                <w:sz w:val="28"/>
                <w:szCs w:val="28"/>
              </w:rPr>
            </w:pPr>
            <w:r w:rsidRPr="00B12AF3">
              <w:rPr>
                <w:rFonts w:eastAsia="Calibri"/>
                <w:sz w:val="28"/>
                <w:szCs w:val="28"/>
              </w:rPr>
              <w:t>0,60 % &lt; </w:t>
            </w:r>
            <w:proofErr w:type="spellStart"/>
            <w:r w:rsidRPr="00B12AF3">
              <w:rPr>
                <w:rFonts w:eastAsia="Calibri"/>
                <w:i/>
                <w:iCs/>
                <w:sz w:val="28"/>
                <w:szCs w:val="28"/>
              </w:rPr>
              <w:t>dre</w:t>
            </w:r>
            <w:proofErr w:type="spellEnd"/>
            <w:r w:rsidRPr="00B12AF3">
              <w:rPr>
                <w:rFonts w:eastAsia="Calibri"/>
                <w:sz w:val="28"/>
                <w:szCs w:val="28"/>
              </w:rPr>
              <w:t> ≤ 1,00 %</w:t>
            </w:r>
          </w:p>
        </w:tc>
      </w:tr>
      <w:tr w:rsidR="007D3477" w:rsidRPr="00B12AF3" w:rsidTr="000B6F36">
        <w:trPr>
          <w:trHeight w:val="226"/>
          <w:tblCellSpacing w:w="0" w:type="dxa"/>
          <w:jc w:val="center"/>
        </w:trPr>
        <w:tc>
          <w:tcPr>
            <w:tcW w:w="41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D3477" w:rsidRPr="00B12AF3" w:rsidRDefault="007D3477" w:rsidP="000B6F36">
            <w:pPr>
              <w:ind w:firstLine="0"/>
              <w:rPr>
                <w:rFonts w:eastAsia="Calibri"/>
                <w:sz w:val="28"/>
                <w:szCs w:val="28"/>
              </w:rPr>
            </w:pPr>
            <w:r w:rsidRPr="00B12AF3">
              <w:rPr>
                <w:rFonts w:eastAsia="Calibri"/>
                <w:sz w:val="28"/>
                <w:szCs w:val="28"/>
              </w:rPr>
              <w:t>G</w:t>
            </w:r>
          </w:p>
        </w:tc>
        <w:tc>
          <w:tcPr>
            <w:tcW w:w="50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D3477" w:rsidRPr="00B12AF3" w:rsidRDefault="007D3477" w:rsidP="000B6F36">
            <w:pPr>
              <w:ind w:firstLine="0"/>
              <w:rPr>
                <w:rFonts w:eastAsia="Calibri"/>
                <w:sz w:val="28"/>
                <w:szCs w:val="28"/>
              </w:rPr>
            </w:pPr>
            <w:proofErr w:type="spellStart"/>
            <w:r w:rsidRPr="00B12AF3">
              <w:rPr>
                <w:rFonts w:eastAsia="Calibri"/>
                <w:i/>
                <w:iCs/>
                <w:sz w:val="28"/>
                <w:szCs w:val="28"/>
              </w:rPr>
              <w:t>dre</w:t>
            </w:r>
            <w:proofErr w:type="spellEnd"/>
            <w:r w:rsidRPr="00B12AF3">
              <w:rPr>
                <w:rFonts w:eastAsia="Calibri"/>
                <w:sz w:val="28"/>
                <w:szCs w:val="28"/>
              </w:rPr>
              <w:t> &gt; 1,00 %</w:t>
            </w:r>
          </w:p>
        </w:tc>
      </w:tr>
    </w:tbl>
    <w:p w:rsidR="007D3477" w:rsidRPr="00B12AF3" w:rsidRDefault="007D3477" w:rsidP="007D3477">
      <w:pPr>
        <w:ind w:firstLine="0"/>
        <w:rPr>
          <w:rFonts w:eastAsia="Calibri"/>
          <w:sz w:val="28"/>
          <w:szCs w:val="28"/>
        </w:rPr>
      </w:pPr>
    </w:p>
    <w:p w:rsidR="007D3477" w:rsidRPr="00B12AF3" w:rsidRDefault="007D3477" w:rsidP="007D3477">
      <w:pPr>
        <w:ind w:firstLine="0"/>
        <w:jc w:val="right"/>
        <w:rPr>
          <w:rFonts w:eastAsia="Calibri"/>
          <w:i/>
          <w:iCs/>
          <w:sz w:val="28"/>
          <w:szCs w:val="28"/>
        </w:rPr>
      </w:pPr>
    </w:p>
    <w:p w:rsidR="007D3477" w:rsidRPr="00B12AF3" w:rsidRDefault="007D3477" w:rsidP="007D3477">
      <w:pPr>
        <w:ind w:firstLine="0"/>
        <w:jc w:val="right"/>
        <w:rPr>
          <w:rFonts w:eastAsia="Calibri"/>
          <w:i/>
          <w:iCs/>
          <w:sz w:val="28"/>
          <w:szCs w:val="28"/>
        </w:rPr>
      </w:pPr>
    </w:p>
    <w:p w:rsidR="007D3477" w:rsidRDefault="007D3477" w:rsidP="007D3477">
      <w:pPr>
        <w:ind w:firstLine="0"/>
        <w:jc w:val="right"/>
        <w:rPr>
          <w:rFonts w:eastAsia="Calibri"/>
          <w:i/>
          <w:iCs/>
          <w:sz w:val="28"/>
          <w:szCs w:val="28"/>
        </w:rPr>
      </w:pPr>
    </w:p>
    <w:p w:rsidR="007D3477" w:rsidRDefault="007D3477" w:rsidP="007D3477">
      <w:pPr>
        <w:ind w:firstLine="0"/>
        <w:jc w:val="right"/>
        <w:rPr>
          <w:rFonts w:eastAsia="Calibri"/>
          <w:i/>
          <w:iCs/>
          <w:sz w:val="28"/>
          <w:szCs w:val="28"/>
        </w:rPr>
      </w:pPr>
    </w:p>
    <w:p w:rsidR="007D3477" w:rsidRDefault="007D3477" w:rsidP="007D3477">
      <w:pPr>
        <w:ind w:firstLine="0"/>
        <w:jc w:val="right"/>
        <w:rPr>
          <w:rFonts w:eastAsia="Calibri"/>
          <w:i/>
          <w:iCs/>
          <w:sz w:val="28"/>
          <w:szCs w:val="28"/>
        </w:rPr>
      </w:pPr>
    </w:p>
    <w:p w:rsidR="007D3477" w:rsidRDefault="007D3477" w:rsidP="007D3477">
      <w:pPr>
        <w:ind w:firstLine="0"/>
        <w:jc w:val="right"/>
        <w:rPr>
          <w:rFonts w:eastAsia="Calibri"/>
          <w:i/>
          <w:iCs/>
          <w:sz w:val="28"/>
          <w:szCs w:val="28"/>
        </w:rPr>
      </w:pPr>
    </w:p>
    <w:p w:rsidR="007D3477" w:rsidRDefault="007D3477" w:rsidP="007D3477">
      <w:pPr>
        <w:ind w:firstLine="0"/>
        <w:jc w:val="right"/>
        <w:rPr>
          <w:rFonts w:eastAsia="Calibri"/>
          <w:i/>
          <w:iCs/>
          <w:sz w:val="28"/>
          <w:szCs w:val="28"/>
        </w:rPr>
      </w:pPr>
    </w:p>
    <w:p w:rsidR="007D3477" w:rsidRDefault="007D3477" w:rsidP="007D3477">
      <w:pPr>
        <w:ind w:firstLine="0"/>
        <w:jc w:val="right"/>
        <w:rPr>
          <w:rFonts w:eastAsia="Calibri"/>
          <w:i/>
          <w:iCs/>
          <w:sz w:val="28"/>
          <w:szCs w:val="28"/>
        </w:rPr>
      </w:pPr>
    </w:p>
    <w:p w:rsidR="007D3477" w:rsidRDefault="007D3477" w:rsidP="007D3477">
      <w:pPr>
        <w:ind w:firstLine="0"/>
        <w:jc w:val="right"/>
        <w:rPr>
          <w:rFonts w:eastAsia="Calibri"/>
          <w:i/>
          <w:iCs/>
          <w:sz w:val="28"/>
          <w:szCs w:val="28"/>
        </w:rPr>
      </w:pPr>
    </w:p>
    <w:p w:rsidR="007D3477" w:rsidRDefault="007D3477" w:rsidP="007D3477">
      <w:pPr>
        <w:ind w:firstLine="0"/>
        <w:jc w:val="right"/>
        <w:rPr>
          <w:rFonts w:eastAsia="Calibri"/>
          <w:i/>
          <w:iCs/>
          <w:sz w:val="28"/>
          <w:szCs w:val="28"/>
        </w:rPr>
      </w:pPr>
    </w:p>
    <w:p w:rsidR="007D3477" w:rsidRDefault="007D3477" w:rsidP="007D3477">
      <w:pPr>
        <w:ind w:firstLine="0"/>
        <w:jc w:val="right"/>
        <w:rPr>
          <w:rFonts w:eastAsia="Calibri"/>
          <w:i/>
          <w:iCs/>
          <w:sz w:val="28"/>
          <w:szCs w:val="28"/>
        </w:rPr>
      </w:pPr>
    </w:p>
    <w:p w:rsidR="007D3477" w:rsidRDefault="007D3477" w:rsidP="007D3477">
      <w:pPr>
        <w:ind w:firstLine="0"/>
        <w:jc w:val="right"/>
        <w:rPr>
          <w:rFonts w:eastAsia="Calibri"/>
          <w:i/>
          <w:iCs/>
          <w:sz w:val="28"/>
          <w:szCs w:val="28"/>
        </w:rPr>
      </w:pPr>
    </w:p>
    <w:p w:rsidR="007D3477" w:rsidRDefault="007D3477" w:rsidP="007D3477">
      <w:pPr>
        <w:ind w:firstLine="0"/>
        <w:jc w:val="right"/>
        <w:rPr>
          <w:rFonts w:eastAsia="Calibri"/>
          <w:i/>
          <w:iCs/>
          <w:sz w:val="28"/>
          <w:szCs w:val="28"/>
        </w:rPr>
      </w:pPr>
    </w:p>
    <w:p w:rsidR="007D3477" w:rsidRDefault="007D3477" w:rsidP="007D3477">
      <w:pPr>
        <w:ind w:firstLine="0"/>
        <w:jc w:val="right"/>
        <w:rPr>
          <w:rFonts w:eastAsia="Calibri"/>
          <w:i/>
          <w:iCs/>
          <w:sz w:val="28"/>
          <w:szCs w:val="28"/>
        </w:rPr>
      </w:pPr>
    </w:p>
    <w:p w:rsidR="007D3477" w:rsidRPr="00B12AF3" w:rsidRDefault="007D3477" w:rsidP="007D3477">
      <w:pPr>
        <w:ind w:firstLine="0"/>
        <w:jc w:val="right"/>
        <w:rPr>
          <w:rFonts w:eastAsia="Calibri"/>
          <w:i/>
          <w:iCs/>
          <w:sz w:val="28"/>
          <w:szCs w:val="28"/>
        </w:rPr>
      </w:pPr>
      <w:r w:rsidRPr="00B12AF3">
        <w:rPr>
          <w:rFonts w:eastAsia="Calibri"/>
          <w:i/>
          <w:iCs/>
          <w:sz w:val="28"/>
          <w:szCs w:val="28"/>
        </w:rPr>
        <w:t>Приложение №2</w:t>
      </w:r>
    </w:p>
    <w:p w:rsidR="007D3477" w:rsidRPr="00B12AF3" w:rsidRDefault="007D3477" w:rsidP="007D3477">
      <w:pPr>
        <w:ind w:firstLine="0"/>
        <w:jc w:val="right"/>
        <w:rPr>
          <w:rFonts w:eastAsia="Calibri"/>
          <w:i/>
          <w:iCs/>
          <w:sz w:val="28"/>
          <w:szCs w:val="28"/>
        </w:rPr>
      </w:pPr>
      <w:r w:rsidRPr="00B12AF3">
        <w:rPr>
          <w:rFonts w:eastAsia="Calibri"/>
          <w:i/>
          <w:iCs/>
          <w:sz w:val="28"/>
          <w:szCs w:val="28"/>
        </w:rPr>
        <w:t xml:space="preserve">к Положению об </w:t>
      </w:r>
      <w:proofErr w:type="gramStart"/>
      <w:r w:rsidRPr="00B12AF3">
        <w:rPr>
          <w:rFonts w:eastAsia="Calibri"/>
          <w:i/>
          <w:iCs/>
          <w:sz w:val="28"/>
          <w:szCs w:val="28"/>
        </w:rPr>
        <w:t>энергетической</w:t>
      </w:r>
      <w:proofErr w:type="gramEnd"/>
    </w:p>
    <w:p w:rsidR="007D3477" w:rsidRPr="00B12AF3" w:rsidRDefault="007D3477" w:rsidP="007D3477">
      <w:pPr>
        <w:ind w:firstLine="0"/>
        <w:jc w:val="right"/>
        <w:rPr>
          <w:rFonts w:eastAsia="Calibri"/>
          <w:b/>
          <w:bCs/>
          <w:sz w:val="28"/>
          <w:szCs w:val="28"/>
        </w:rPr>
      </w:pPr>
      <w:r w:rsidRPr="00B12AF3">
        <w:rPr>
          <w:rFonts w:eastAsia="Calibri"/>
          <w:i/>
          <w:iCs/>
          <w:sz w:val="28"/>
          <w:szCs w:val="28"/>
        </w:rPr>
        <w:t xml:space="preserve"> маркировке пылесосов</w:t>
      </w:r>
      <w:r w:rsidRPr="00B12AF3">
        <w:rPr>
          <w:rFonts w:eastAsia="Calibri"/>
          <w:b/>
          <w:bCs/>
          <w:sz w:val="28"/>
          <w:szCs w:val="28"/>
        </w:rPr>
        <w:t xml:space="preserve"> </w:t>
      </w:r>
    </w:p>
    <w:p w:rsidR="007D3477" w:rsidRPr="00B12AF3" w:rsidRDefault="007D3477" w:rsidP="007D3477">
      <w:pPr>
        <w:ind w:firstLine="0"/>
        <w:jc w:val="center"/>
        <w:rPr>
          <w:rFonts w:eastAsia="Calibri"/>
          <w:b/>
          <w:bCs/>
          <w:sz w:val="28"/>
          <w:szCs w:val="28"/>
        </w:rPr>
      </w:pPr>
      <w:r w:rsidRPr="00B12AF3">
        <w:rPr>
          <w:rFonts w:eastAsia="Calibri"/>
          <w:b/>
          <w:bCs/>
          <w:sz w:val="28"/>
          <w:szCs w:val="28"/>
        </w:rPr>
        <w:t>Этикетка</w:t>
      </w:r>
    </w:p>
    <w:p w:rsidR="007D3477" w:rsidRPr="00B12AF3" w:rsidRDefault="007D3477" w:rsidP="007D3477">
      <w:pPr>
        <w:ind w:firstLine="720"/>
        <w:rPr>
          <w:rFonts w:eastAsia="Calibri"/>
          <w:b/>
          <w:bCs/>
          <w:sz w:val="28"/>
          <w:szCs w:val="28"/>
        </w:rPr>
      </w:pPr>
      <w:r w:rsidRPr="00B12AF3">
        <w:rPr>
          <w:rFonts w:eastAsia="Calibri"/>
          <w:b/>
          <w:bCs/>
          <w:sz w:val="28"/>
          <w:szCs w:val="28"/>
        </w:rPr>
        <w:t>1.  Этикетка 1</w:t>
      </w:r>
    </w:p>
    <w:p w:rsidR="007D3477" w:rsidRPr="00B12AF3" w:rsidRDefault="007D3477" w:rsidP="007D3477">
      <w:pPr>
        <w:ind w:firstLine="720"/>
        <w:rPr>
          <w:rFonts w:eastAsia="Calibri"/>
          <w:b/>
          <w:bCs/>
          <w:sz w:val="28"/>
          <w:szCs w:val="28"/>
        </w:rPr>
      </w:pPr>
      <w:r w:rsidRPr="00B12AF3">
        <w:rPr>
          <w:rFonts w:eastAsia="Calibri"/>
          <w:b/>
          <w:bCs/>
          <w:sz w:val="28"/>
          <w:szCs w:val="28"/>
        </w:rPr>
        <w:t>1.1.  Пылесосы общего назначения</w:t>
      </w:r>
    </w:p>
    <w:p w:rsidR="007D3477" w:rsidRPr="00B12AF3" w:rsidRDefault="007D3477" w:rsidP="007D3477">
      <w:pPr>
        <w:ind w:firstLine="720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Этикетка </w:t>
      </w:r>
      <w:r w:rsidRPr="00B12AF3">
        <w:rPr>
          <w:rFonts w:eastAsia="Calibri"/>
          <w:sz w:val="28"/>
          <w:szCs w:val="28"/>
        </w:rPr>
        <w:t>должна содержать следующую информацию:</w:t>
      </w:r>
    </w:p>
    <w:p w:rsidR="007D3477" w:rsidRPr="00B12AF3" w:rsidRDefault="007D3477" w:rsidP="007D3477">
      <w:pPr>
        <w:ind w:firstLine="0"/>
        <w:rPr>
          <w:rFonts w:eastAsia="Calibri"/>
          <w:sz w:val="28"/>
          <w:szCs w:val="28"/>
        </w:rPr>
      </w:pPr>
      <w:r w:rsidRPr="00B12AF3">
        <w:rPr>
          <w:rFonts w:eastAsia="Calibri"/>
          <w:noProof/>
          <w:sz w:val="28"/>
          <w:szCs w:val="28"/>
          <w:lang w:val="en-GB" w:eastAsia="en-GB"/>
        </w:rPr>
        <w:lastRenderedPageBreak/>
        <w:drawing>
          <wp:inline distT="0" distB="0" distL="0" distR="0" wp14:anchorId="4F96B158" wp14:editId="631E680A">
            <wp:extent cx="3656330" cy="5178437"/>
            <wp:effectExtent l="0" t="0" r="1270" b="3175"/>
            <wp:docPr id="4" name="Picture 4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4716" cy="5190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3477" w:rsidRPr="00B12AF3" w:rsidRDefault="007D3477" w:rsidP="007D3477">
      <w:pPr>
        <w:ind w:firstLine="720"/>
        <w:rPr>
          <w:rFonts w:eastAsia="Calibri"/>
          <w:sz w:val="28"/>
          <w:szCs w:val="28"/>
        </w:rPr>
      </w:pPr>
      <w:r w:rsidRPr="00B12AF3">
        <w:rPr>
          <w:rFonts w:eastAsia="Calibri"/>
          <w:sz w:val="28"/>
          <w:szCs w:val="28"/>
        </w:rPr>
        <w:t>I. Наименование или торговая марка;</w:t>
      </w:r>
    </w:p>
    <w:p w:rsidR="007D3477" w:rsidRPr="00B12AF3" w:rsidRDefault="007D3477" w:rsidP="007D3477">
      <w:pPr>
        <w:ind w:firstLine="720"/>
        <w:rPr>
          <w:rFonts w:eastAsia="Calibri"/>
          <w:sz w:val="28"/>
          <w:szCs w:val="28"/>
        </w:rPr>
      </w:pPr>
      <w:r w:rsidRPr="00B12AF3">
        <w:rPr>
          <w:rFonts w:eastAsia="Calibri"/>
          <w:sz w:val="28"/>
          <w:szCs w:val="28"/>
        </w:rPr>
        <w:t>II. Идентификатор модели поставщика, где «идентификатор модели» означает код, обычно буквенно-цифровой, который отличает конкретный образец пылесоса от других моделей с тем же названием или именем поставщика;</w:t>
      </w:r>
    </w:p>
    <w:p w:rsidR="007D3477" w:rsidRPr="00B12AF3" w:rsidRDefault="007D3477" w:rsidP="007D3477">
      <w:pPr>
        <w:ind w:firstLine="720"/>
        <w:rPr>
          <w:rFonts w:eastAsia="Calibri"/>
          <w:sz w:val="28"/>
          <w:szCs w:val="28"/>
        </w:rPr>
      </w:pPr>
      <w:r w:rsidRPr="00B12AF3">
        <w:rPr>
          <w:rFonts w:eastAsia="Calibri"/>
          <w:sz w:val="28"/>
          <w:szCs w:val="28"/>
        </w:rPr>
        <w:t xml:space="preserve">III. Класс </w:t>
      </w:r>
      <w:proofErr w:type="spellStart"/>
      <w:r w:rsidRPr="00B12AF3">
        <w:rPr>
          <w:rFonts w:eastAsia="Calibri"/>
          <w:sz w:val="28"/>
          <w:szCs w:val="28"/>
        </w:rPr>
        <w:t>энергоэффективности</w:t>
      </w:r>
      <w:proofErr w:type="spellEnd"/>
      <w:r w:rsidRPr="00B12AF3">
        <w:rPr>
          <w:rFonts w:eastAsia="Calibri"/>
          <w:sz w:val="28"/>
          <w:szCs w:val="28"/>
        </w:rPr>
        <w:t xml:space="preserve">, определенный в </w:t>
      </w:r>
      <w:r>
        <w:rPr>
          <w:rFonts w:eastAsia="Calibri"/>
          <w:sz w:val="28"/>
          <w:szCs w:val="28"/>
        </w:rPr>
        <w:t>п</w:t>
      </w:r>
      <w:r w:rsidRPr="00B12AF3">
        <w:rPr>
          <w:rFonts w:eastAsia="Calibri"/>
          <w:sz w:val="28"/>
          <w:szCs w:val="28"/>
        </w:rPr>
        <w:t xml:space="preserve">риложении </w:t>
      </w:r>
      <w:r w:rsidRPr="00B12AF3">
        <w:rPr>
          <w:sz w:val="28"/>
          <w:szCs w:val="28"/>
          <w:lang w:eastAsia="ru-RU"/>
        </w:rPr>
        <w:t>№</w:t>
      </w:r>
      <w:r w:rsidRPr="00B12AF3">
        <w:rPr>
          <w:rFonts w:eastAsia="Calibri"/>
          <w:sz w:val="28"/>
          <w:szCs w:val="28"/>
        </w:rPr>
        <w:t xml:space="preserve"> 1; кончик стрелки, содержащий класс </w:t>
      </w:r>
      <w:proofErr w:type="spellStart"/>
      <w:r w:rsidRPr="00B12AF3">
        <w:rPr>
          <w:rFonts w:eastAsia="Calibri"/>
          <w:sz w:val="28"/>
          <w:szCs w:val="28"/>
        </w:rPr>
        <w:t>энергоэффективности</w:t>
      </w:r>
      <w:proofErr w:type="spellEnd"/>
      <w:r w:rsidRPr="00B12AF3">
        <w:rPr>
          <w:rFonts w:eastAsia="Calibri"/>
          <w:sz w:val="28"/>
          <w:szCs w:val="28"/>
        </w:rPr>
        <w:t xml:space="preserve"> пылесоса, размещен на той же высоте, что и кончик стрелки, указывающий соответствующий класс </w:t>
      </w:r>
      <w:proofErr w:type="spellStart"/>
      <w:r w:rsidRPr="00B12AF3">
        <w:rPr>
          <w:rFonts w:eastAsia="Calibri"/>
          <w:sz w:val="28"/>
          <w:szCs w:val="28"/>
        </w:rPr>
        <w:t>энергоэффективности</w:t>
      </w:r>
      <w:proofErr w:type="spellEnd"/>
      <w:r w:rsidRPr="00B12AF3">
        <w:rPr>
          <w:rFonts w:eastAsia="Calibri"/>
          <w:sz w:val="28"/>
          <w:szCs w:val="28"/>
        </w:rPr>
        <w:t>;</w:t>
      </w:r>
    </w:p>
    <w:p w:rsidR="007D3477" w:rsidRPr="00B12AF3" w:rsidRDefault="007D3477" w:rsidP="007D3477">
      <w:pPr>
        <w:ind w:firstLine="720"/>
        <w:rPr>
          <w:rFonts w:eastAsia="Calibri"/>
          <w:sz w:val="28"/>
          <w:szCs w:val="28"/>
        </w:rPr>
      </w:pPr>
      <w:r w:rsidRPr="00B12AF3">
        <w:rPr>
          <w:rFonts w:eastAsia="Calibri"/>
          <w:sz w:val="28"/>
          <w:szCs w:val="28"/>
        </w:rPr>
        <w:t xml:space="preserve">IV. Среднегодовое потребление энергии, определенное в </w:t>
      </w:r>
      <w:r>
        <w:rPr>
          <w:rFonts w:eastAsia="Calibri"/>
          <w:sz w:val="28"/>
          <w:szCs w:val="28"/>
        </w:rPr>
        <w:t>п</w:t>
      </w:r>
      <w:r w:rsidRPr="00B12AF3">
        <w:rPr>
          <w:rFonts w:eastAsia="Calibri"/>
          <w:sz w:val="28"/>
          <w:szCs w:val="28"/>
        </w:rPr>
        <w:t xml:space="preserve">риложении </w:t>
      </w:r>
      <w:r w:rsidRPr="00B12AF3">
        <w:rPr>
          <w:sz w:val="28"/>
          <w:szCs w:val="28"/>
          <w:lang w:eastAsia="ru-RU"/>
        </w:rPr>
        <w:t xml:space="preserve">№ </w:t>
      </w:r>
      <w:r w:rsidRPr="00B12AF3">
        <w:rPr>
          <w:rFonts w:eastAsia="Calibri"/>
          <w:sz w:val="28"/>
          <w:szCs w:val="28"/>
        </w:rPr>
        <w:t>6;</w:t>
      </w:r>
    </w:p>
    <w:p w:rsidR="007D3477" w:rsidRPr="00B12AF3" w:rsidRDefault="007D3477" w:rsidP="007D3477">
      <w:pPr>
        <w:ind w:firstLine="720"/>
        <w:rPr>
          <w:rFonts w:eastAsia="Calibri"/>
          <w:sz w:val="28"/>
          <w:szCs w:val="28"/>
        </w:rPr>
      </w:pPr>
      <w:r w:rsidRPr="00B12AF3">
        <w:rPr>
          <w:rFonts w:eastAsia="Calibri"/>
          <w:sz w:val="28"/>
          <w:szCs w:val="28"/>
        </w:rPr>
        <w:t xml:space="preserve">V. Класс выбросов пыли, определенный в соответствии с </w:t>
      </w:r>
      <w:r>
        <w:rPr>
          <w:rFonts w:eastAsia="Calibri"/>
          <w:sz w:val="28"/>
          <w:szCs w:val="28"/>
        </w:rPr>
        <w:t>п</w:t>
      </w:r>
      <w:r w:rsidRPr="00B12AF3">
        <w:rPr>
          <w:rFonts w:eastAsia="Calibri"/>
          <w:sz w:val="28"/>
          <w:szCs w:val="28"/>
        </w:rPr>
        <w:t xml:space="preserve">риложением  </w:t>
      </w:r>
      <w:r w:rsidRPr="00B12AF3">
        <w:rPr>
          <w:sz w:val="28"/>
          <w:szCs w:val="28"/>
          <w:lang w:eastAsia="ru-RU"/>
        </w:rPr>
        <w:t>№</w:t>
      </w:r>
      <w:r w:rsidRPr="00B12AF3">
        <w:rPr>
          <w:rFonts w:eastAsia="Calibri"/>
          <w:sz w:val="28"/>
          <w:szCs w:val="28"/>
        </w:rPr>
        <w:t>1;</w:t>
      </w:r>
    </w:p>
    <w:p w:rsidR="007D3477" w:rsidRPr="00B12AF3" w:rsidRDefault="007D3477" w:rsidP="007D3477">
      <w:pPr>
        <w:ind w:firstLine="720"/>
        <w:rPr>
          <w:rFonts w:eastAsia="Calibri"/>
          <w:sz w:val="28"/>
          <w:szCs w:val="28"/>
        </w:rPr>
      </w:pPr>
      <w:r w:rsidRPr="00B12AF3">
        <w:rPr>
          <w:rFonts w:eastAsia="Calibri"/>
          <w:sz w:val="28"/>
          <w:szCs w:val="28"/>
        </w:rPr>
        <w:t>VI. Класс производительности очистки ковр</w:t>
      </w:r>
      <w:r>
        <w:rPr>
          <w:rFonts w:eastAsia="Calibri"/>
          <w:sz w:val="28"/>
          <w:szCs w:val="28"/>
        </w:rPr>
        <w:t>ов</w:t>
      </w:r>
      <w:r w:rsidRPr="00B12AF3">
        <w:rPr>
          <w:rFonts w:eastAsia="Calibri"/>
          <w:sz w:val="28"/>
          <w:szCs w:val="28"/>
        </w:rPr>
        <w:t xml:space="preserve"> определяется в соответствии с </w:t>
      </w:r>
      <w:r>
        <w:rPr>
          <w:rFonts w:eastAsia="Calibri"/>
          <w:sz w:val="28"/>
          <w:szCs w:val="28"/>
        </w:rPr>
        <w:t>п</w:t>
      </w:r>
      <w:r w:rsidRPr="00B12AF3">
        <w:rPr>
          <w:rFonts w:eastAsia="Calibri"/>
          <w:sz w:val="28"/>
          <w:szCs w:val="28"/>
        </w:rPr>
        <w:t xml:space="preserve">риложением </w:t>
      </w:r>
      <w:r w:rsidRPr="00B12AF3">
        <w:rPr>
          <w:sz w:val="28"/>
          <w:szCs w:val="28"/>
          <w:lang w:eastAsia="ru-RU"/>
        </w:rPr>
        <w:t xml:space="preserve">№ </w:t>
      </w:r>
      <w:r w:rsidRPr="00B12AF3">
        <w:rPr>
          <w:rFonts w:eastAsia="Calibri"/>
          <w:sz w:val="28"/>
          <w:szCs w:val="28"/>
        </w:rPr>
        <w:t>4.</w:t>
      </w:r>
    </w:p>
    <w:p w:rsidR="007D3477" w:rsidRPr="00B12AF3" w:rsidRDefault="007D3477" w:rsidP="007D3477">
      <w:pPr>
        <w:ind w:firstLine="720"/>
        <w:rPr>
          <w:rFonts w:eastAsia="Calibri"/>
          <w:sz w:val="28"/>
          <w:szCs w:val="28"/>
        </w:rPr>
      </w:pPr>
      <w:r w:rsidRPr="00B12AF3">
        <w:rPr>
          <w:rFonts w:eastAsia="Calibri"/>
          <w:sz w:val="28"/>
          <w:szCs w:val="28"/>
        </w:rPr>
        <w:t xml:space="preserve">VII. Класс производительности очистки твердых поверхностей, определенный в соответствии с </w:t>
      </w:r>
      <w:r>
        <w:rPr>
          <w:rFonts w:eastAsia="Calibri"/>
          <w:sz w:val="28"/>
          <w:szCs w:val="28"/>
        </w:rPr>
        <w:t>п</w:t>
      </w:r>
      <w:r w:rsidRPr="00B12AF3">
        <w:rPr>
          <w:rFonts w:eastAsia="Calibri"/>
          <w:sz w:val="28"/>
          <w:szCs w:val="28"/>
        </w:rPr>
        <w:t xml:space="preserve">риложением </w:t>
      </w:r>
      <w:r w:rsidRPr="00B12AF3">
        <w:rPr>
          <w:sz w:val="28"/>
          <w:szCs w:val="28"/>
          <w:lang w:eastAsia="ru-RU"/>
        </w:rPr>
        <w:t>№</w:t>
      </w:r>
      <w:r w:rsidRPr="00B12AF3">
        <w:rPr>
          <w:rFonts w:eastAsia="Calibri"/>
          <w:sz w:val="28"/>
          <w:szCs w:val="28"/>
        </w:rPr>
        <w:t xml:space="preserve"> 1;</w:t>
      </w:r>
    </w:p>
    <w:p w:rsidR="007D3477" w:rsidRPr="00B12AF3" w:rsidRDefault="007D3477" w:rsidP="007D3477">
      <w:pPr>
        <w:ind w:firstLine="720"/>
        <w:rPr>
          <w:rFonts w:eastAsia="Calibri"/>
          <w:sz w:val="28"/>
          <w:szCs w:val="28"/>
        </w:rPr>
      </w:pPr>
      <w:r w:rsidRPr="00B12AF3">
        <w:rPr>
          <w:rFonts w:eastAsia="Calibri"/>
          <w:sz w:val="28"/>
          <w:szCs w:val="28"/>
        </w:rPr>
        <w:lastRenderedPageBreak/>
        <w:t xml:space="preserve">VIII. Уровень звуковой мощности, определенный в </w:t>
      </w:r>
      <w:r>
        <w:rPr>
          <w:rFonts w:eastAsia="Calibri"/>
          <w:sz w:val="28"/>
          <w:szCs w:val="28"/>
        </w:rPr>
        <w:t>п</w:t>
      </w:r>
      <w:r w:rsidRPr="00B12AF3">
        <w:rPr>
          <w:rFonts w:eastAsia="Calibri"/>
          <w:sz w:val="28"/>
          <w:szCs w:val="28"/>
        </w:rPr>
        <w:t xml:space="preserve">риложении </w:t>
      </w:r>
      <w:r w:rsidRPr="00B12AF3">
        <w:rPr>
          <w:sz w:val="28"/>
          <w:szCs w:val="28"/>
          <w:lang w:eastAsia="ru-RU"/>
        </w:rPr>
        <w:t xml:space="preserve">№ </w:t>
      </w:r>
      <w:r w:rsidRPr="00B12AF3">
        <w:rPr>
          <w:rFonts w:eastAsia="Calibri"/>
          <w:sz w:val="28"/>
          <w:szCs w:val="28"/>
        </w:rPr>
        <w:t>4.</w:t>
      </w:r>
    </w:p>
    <w:p w:rsidR="007D3477" w:rsidRPr="00B12AF3" w:rsidRDefault="007D3477" w:rsidP="007D3477">
      <w:pPr>
        <w:ind w:firstLine="720"/>
        <w:rPr>
          <w:rFonts w:eastAsia="Calibri"/>
          <w:sz w:val="28"/>
          <w:szCs w:val="28"/>
        </w:rPr>
      </w:pPr>
      <w:r w:rsidRPr="00B12AF3">
        <w:rPr>
          <w:rFonts w:eastAsia="Calibri"/>
          <w:sz w:val="28"/>
          <w:szCs w:val="28"/>
        </w:rPr>
        <w:t>Дизайн этикеток должен соответствовать пункту 3.1</w:t>
      </w:r>
      <w:r>
        <w:rPr>
          <w:rFonts w:eastAsia="Calibri"/>
          <w:sz w:val="28"/>
          <w:szCs w:val="28"/>
        </w:rPr>
        <w:t>.</w:t>
      </w:r>
      <w:r w:rsidRPr="00B12AF3">
        <w:rPr>
          <w:rFonts w:eastAsia="Calibri"/>
          <w:sz w:val="28"/>
          <w:szCs w:val="28"/>
        </w:rPr>
        <w:t xml:space="preserve"> настоящего </w:t>
      </w:r>
      <w:r>
        <w:rPr>
          <w:rFonts w:eastAsia="Calibri"/>
          <w:sz w:val="28"/>
          <w:szCs w:val="28"/>
        </w:rPr>
        <w:t>п</w:t>
      </w:r>
      <w:r w:rsidRPr="00B12AF3">
        <w:rPr>
          <w:rFonts w:eastAsia="Calibri"/>
          <w:sz w:val="28"/>
          <w:szCs w:val="28"/>
        </w:rPr>
        <w:t xml:space="preserve">риложения. Если в соответствии с действующими правовыми рамками Республики Молдова модель получила </w:t>
      </w:r>
      <w:proofErr w:type="spellStart"/>
      <w:r w:rsidRPr="00B12AF3">
        <w:rPr>
          <w:rFonts w:eastAsia="Calibri"/>
          <w:sz w:val="28"/>
          <w:szCs w:val="28"/>
        </w:rPr>
        <w:t>экомаркировку</w:t>
      </w:r>
      <w:proofErr w:type="spellEnd"/>
      <w:r w:rsidRPr="00B12AF3">
        <w:rPr>
          <w:rFonts w:eastAsia="Calibri"/>
          <w:sz w:val="28"/>
          <w:szCs w:val="28"/>
        </w:rPr>
        <w:t>, она может быть включена в техническое описание продукта.</w:t>
      </w:r>
    </w:p>
    <w:p w:rsidR="007D3477" w:rsidRPr="00B12AF3" w:rsidRDefault="007D3477" w:rsidP="007D3477">
      <w:pPr>
        <w:ind w:firstLine="0"/>
        <w:rPr>
          <w:rFonts w:eastAsia="Calibri"/>
          <w:b/>
          <w:bCs/>
          <w:sz w:val="28"/>
          <w:szCs w:val="28"/>
        </w:rPr>
      </w:pPr>
    </w:p>
    <w:p w:rsidR="007D3477" w:rsidRPr="00B12AF3" w:rsidRDefault="007D3477" w:rsidP="007D3477">
      <w:pPr>
        <w:ind w:firstLine="720"/>
        <w:rPr>
          <w:rFonts w:eastAsia="Calibri"/>
          <w:b/>
          <w:bCs/>
          <w:sz w:val="28"/>
          <w:szCs w:val="28"/>
        </w:rPr>
      </w:pPr>
      <w:r w:rsidRPr="00B12AF3">
        <w:rPr>
          <w:rFonts w:eastAsia="Calibri"/>
          <w:b/>
          <w:bCs/>
          <w:sz w:val="28"/>
          <w:szCs w:val="28"/>
        </w:rPr>
        <w:t>1.2. Пылесосы для твердых поверхностей</w:t>
      </w:r>
    </w:p>
    <w:p w:rsidR="007D3477" w:rsidRPr="00B12AF3" w:rsidRDefault="007D3477" w:rsidP="007D3477">
      <w:pPr>
        <w:ind w:firstLine="0"/>
        <w:rPr>
          <w:rFonts w:eastAsia="Calibri"/>
          <w:sz w:val="28"/>
          <w:szCs w:val="28"/>
        </w:rPr>
      </w:pPr>
      <w:r w:rsidRPr="00B12AF3">
        <w:rPr>
          <w:rFonts w:eastAsia="Calibri"/>
          <w:noProof/>
          <w:sz w:val="28"/>
          <w:szCs w:val="28"/>
          <w:lang w:val="en-GB" w:eastAsia="en-GB"/>
        </w:rPr>
        <w:drawing>
          <wp:inline distT="0" distB="0" distL="0" distR="0" wp14:anchorId="3ADFD72E" wp14:editId="384EE637">
            <wp:extent cx="3656330" cy="5212607"/>
            <wp:effectExtent l="0" t="0" r="1270" b="7620"/>
            <wp:docPr id="11" name="Picture 11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1471" cy="5219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3477" w:rsidRPr="00B12AF3" w:rsidRDefault="007D3477" w:rsidP="007D3477">
      <w:pPr>
        <w:ind w:firstLine="720"/>
        <w:rPr>
          <w:rFonts w:eastAsia="Calibri"/>
          <w:sz w:val="28"/>
          <w:szCs w:val="28"/>
        </w:rPr>
      </w:pPr>
      <w:r w:rsidRPr="00B12AF3">
        <w:rPr>
          <w:rFonts w:eastAsia="Calibri"/>
          <w:sz w:val="28"/>
          <w:szCs w:val="28"/>
        </w:rPr>
        <w:t>Этикетка должна содержать следующую информацию:</w:t>
      </w:r>
    </w:p>
    <w:p w:rsidR="007D3477" w:rsidRPr="00B12AF3" w:rsidRDefault="007D3477" w:rsidP="007D3477">
      <w:pPr>
        <w:ind w:firstLine="720"/>
        <w:rPr>
          <w:rFonts w:eastAsia="Calibri"/>
          <w:sz w:val="28"/>
          <w:szCs w:val="28"/>
        </w:rPr>
      </w:pPr>
      <w:r w:rsidRPr="00B12AF3">
        <w:rPr>
          <w:rFonts w:eastAsia="Calibri"/>
          <w:sz w:val="28"/>
          <w:szCs w:val="28"/>
        </w:rPr>
        <w:t>I. </w:t>
      </w:r>
      <w:r>
        <w:rPr>
          <w:rFonts w:eastAsia="Calibri"/>
          <w:sz w:val="28"/>
          <w:szCs w:val="28"/>
        </w:rPr>
        <w:t>н</w:t>
      </w:r>
      <w:r w:rsidRPr="00B12AF3">
        <w:rPr>
          <w:rFonts w:eastAsia="Calibri"/>
          <w:sz w:val="28"/>
          <w:szCs w:val="28"/>
        </w:rPr>
        <w:t>аименование или торговая марка;</w:t>
      </w:r>
    </w:p>
    <w:p w:rsidR="007D3477" w:rsidRPr="00B12AF3" w:rsidRDefault="007D3477" w:rsidP="007D3477">
      <w:pPr>
        <w:ind w:firstLine="720"/>
        <w:rPr>
          <w:rFonts w:eastAsia="Calibri"/>
          <w:sz w:val="28"/>
          <w:szCs w:val="28"/>
        </w:rPr>
      </w:pPr>
      <w:r w:rsidRPr="00B12AF3">
        <w:rPr>
          <w:rFonts w:eastAsia="Calibri"/>
          <w:sz w:val="28"/>
          <w:szCs w:val="28"/>
        </w:rPr>
        <w:t>II. </w:t>
      </w:r>
      <w:r>
        <w:rPr>
          <w:rFonts w:eastAsia="Calibri"/>
          <w:sz w:val="28"/>
          <w:szCs w:val="28"/>
        </w:rPr>
        <w:t>и</w:t>
      </w:r>
      <w:r w:rsidRPr="00B12AF3">
        <w:rPr>
          <w:rFonts w:eastAsia="Calibri"/>
          <w:sz w:val="28"/>
          <w:szCs w:val="28"/>
        </w:rPr>
        <w:t>дентификатор модели поставщика, где «идентификатор модели» означает код, обычно буквенно-цифровой, который отличает конкретный образец пылесоса от других моделей с тем же именем или именем поставщика;</w:t>
      </w:r>
    </w:p>
    <w:p w:rsidR="007D3477" w:rsidRPr="00B12AF3" w:rsidRDefault="007D3477" w:rsidP="007D3477">
      <w:pPr>
        <w:ind w:firstLine="720"/>
        <w:rPr>
          <w:rFonts w:eastAsia="Calibri"/>
          <w:sz w:val="28"/>
          <w:szCs w:val="28"/>
        </w:rPr>
      </w:pPr>
      <w:r w:rsidRPr="00B12AF3">
        <w:rPr>
          <w:rFonts w:eastAsia="Calibri"/>
          <w:sz w:val="28"/>
          <w:szCs w:val="28"/>
        </w:rPr>
        <w:t>III. </w:t>
      </w:r>
      <w:r>
        <w:rPr>
          <w:rFonts w:eastAsia="Calibri"/>
          <w:sz w:val="28"/>
          <w:szCs w:val="28"/>
        </w:rPr>
        <w:t>к</w:t>
      </w:r>
      <w:r w:rsidRPr="00B12AF3">
        <w:rPr>
          <w:rFonts w:eastAsia="Calibri"/>
          <w:sz w:val="28"/>
          <w:szCs w:val="28"/>
        </w:rPr>
        <w:t xml:space="preserve">ласс </w:t>
      </w:r>
      <w:proofErr w:type="spellStart"/>
      <w:r w:rsidRPr="00B12AF3">
        <w:rPr>
          <w:rFonts w:eastAsia="Calibri"/>
          <w:sz w:val="28"/>
          <w:szCs w:val="28"/>
        </w:rPr>
        <w:t>энергоэффективности</w:t>
      </w:r>
      <w:proofErr w:type="spellEnd"/>
      <w:r w:rsidRPr="00B12AF3">
        <w:rPr>
          <w:rFonts w:eastAsia="Calibri"/>
          <w:sz w:val="28"/>
          <w:szCs w:val="28"/>
        </w:rPr>
        <w:t xml:space="preserve">, определенный в </w:t>
      </w:r>
      <w:r>
        <w:rPr>
          <w:rFonts w:eastAsia="Calibri"/>
          <w:sz w:val="28"/>
          <w:szCs w:val="28"/>
        </w:rPr>
        <w:t>п</w:t>
      </w:r>
      <w:r w:rsidRPr="00B12AF3">
        <w:rPr>
          <w:rFonts w:eastAsia="Calibri"/>
          <w:sz w:val="28"/>
          <w:szCs w:val="28"/>
        </w:rPr>
        <w:t xml:space="preserve">риложении </w:t>
      </w:r>
      <w:r w:rsidRPr="00B12AF3">
        <w:rPr>
          <w:sz w:val="28"/>
          <w:szCs w:val="28"/>
          <w:lang w:eastAsia="ru-RU"/>
        </w:rPr>
        <w:t xml:space="preserve">№ </w:t>
      </w:r>
      <w:r w:rsidRPr="00B12AF3">
        <w:rPr>
          <w:rFonts w:eastAsia="Calibri"/>
          <w:sz w:val="28"/>
          <w:szCs w:val="28"/>
        </w:rPr>
        <w:t xml:space="preserve">1; кончик стрелки, содержащий класс </w:t>
      </w:r>
      <w:proofErr w:type="spellStart"/>
      <w:r w:rsidRPr="00B12AF3">
        <w:rPr>
          <w:rFonts w:eastAsia="Calibri"/>
          <w:sz w:val="28"/>
          <w:szCs w:val="28"/>
        </w:rPr>
        <w:t>энергоэффективности</w:t>
      </w:r>
      <w:proofErr w:type="spellEnd"/>
      <w:r w:rsidRPr="00B12AF3">
        <w:rPr>
          <w:rFonts w:eastAsia="Calibri"/>
          <w:sz w:val="28"/>
          <w:szCs w:val="28"/>
        </w:rPr>
        <w:t xml:space="preserve"> пылесоса, </w:t>
      </w:r>
      <w:r w:rsidRPr="00B12AF3">
        <w:rPr>
          <w:rFonts w:eastAsia="Calibri"/>
          <w:sz w:val="28"/>
          <w:szCs w:val="28"/>
        </w:rPr>
        <w:lastRenderedPageBreak/>
        <w:t xml:space="preserve">размещен на той же высоте, что и кончик стрелки, указывающий соответствующий класс </w:t>
      </w:r>
      <w:proofErr w:type="spellStart"/>
      <w:r w:rsidRPr="00B12AF3">
        <w:rPr>
          <w:rFonts w:eastAsia="Calibri"/>
          <w:sz w:val="28"/>
          <w:szCs w:val="28"/>
        </w:rPr>
        <w:t>энергоэффективности</w:t>
      </w:r>
      <w:proofErr w:type="spellEnd"/>
      <w:r w:rsidRPr="00B12AF3">
        <w:rPr>
          <w:rFonts w:eastAsia="Calibri"/>
          <w:sz w:val="28"/>
          <w:szCs w:val="28"/>
        </w:rPr>
        <w:t>;</w:t>
      </w:r>
    </w:p>
    <w:p w:rsidR="007D3477" w:rsidRPr="00B12AF3" w:rsidRDefault="007D3477" w:rsidP="007D3477">
      <w:pPr>
        <w:ind w:firstLine="720"/>
        <w:rPr>
          <w:rFonts w:eastAsia="Calibri"/>
          <w:sz w:val="28"/>
          <w:szCs w:val="28"/>
        </w:rPr>
      </w:pPr>
      <w:r w:rsidRPr="00B12AF3">
        <w:rPr>
          <w:rFonts w:eastAsia="Calibri"/>
          <w:sz w:val="28"/>
          <w:szCs w:val="28"/>
        </w:rPr>
        <w:t>IV. </w:t>
      </w:r>
      <w:r>
        <w:rPr>
          <w:rFonts w:eastAsia="Calibri"/>
          <w:sz w:val="28"/>
          <w:szCs w:val="28"/>
        </w:rPr>
        <w:t>с</w:t>
      </w:r>
      <w:r w:rsidRPr="00B12AF3">
        <w:rPr>
          <w:rFonts w:eastAsia="Calibri"/>
          <w:sz w:val="28"/>
          <w:szCs w:val="28"/>
        </w:rPr>
        <w:t xml:space="preserve">реднегодовое потребление энергии, определенное в </w:t>
      </w:r>
      <w:r>
        <w:rPr>
          <w:rFonts w:eastAsia="Calibri"/>
          <w:sz w:val="28"/>
          <w:szCs w:val="28"/>
        </w:rPr>
        <w:t>п</w:t>
      </w:r>
      <w:r w:rsidRPr="00B12AF3">
        <w:rPr>
          <w:rFonts w:eastAsia="Calibri"/>
          <w:sz w:val="28"/>
          <w:szCs w:val="28"/>
        </w:rPr>
        <w:t xml:space="preserve">риложении </w:t>
      </w:r>
      <w:r w:rsidRPr="00B12AF3">
        <w:rPr>
          <w:sz w:val="28"/>
          <w:szCs w:val="28"/>
          <w:lang w:eastAsia="ru-RU"/>
        </w:rPr>
        <w:t xml:space="preserve">№ </w:t>
      </w:r>
      <w:r w:rsidRPr="00B12AF3">
        <w:rPr>
          <w:rFonts w:eastAsia="Calibri"/>
          <w:sz w:val="28"/>
          <w:szCs w:val="28"/>
        </w:rPr>
        <w:t>6;</w:t>
      </w:r>
    </w:p>
    <w:p w:rsidR="007D3477" w:rsidRPr="00B12AF3" w:rsidRDefault="007D3477" w:rsidP="007D3477">
      <w:pPr>
        <w:ind w:firstLine="720"/>
        <w:rPr>
          <w:rFonts w:eastAsia="Calibri"/>
          <w:sz w:val="28"/>
          <w:szCs w:val="28"/>
        </w:rPr>
      </w:pPr>
      <w:r w:rsidRPr="00B12AF3">
        <w:rPr>
          <w:rFonts w:eastAsia="Calibri"/>
          <w:sz w:val="28"/>
          <w:szCs w:val="28"/>
        </w:rPr>
        <w:t>V. </w:t>
      </w:r>
      <w:r>
        <w:rPr>
          <w:rFonts w:eastAsia="Calibri"/>
          <w:sz w:val="28"/>
          <w:szCs w:val="28"/>
        </w:rPr>
        <w:t>к</w:t>
      </w:r>
      <w:r w:rsidRPr="00B12AF3">
        <w:rPr>
          <w:rFonts w:eastAsia="Calibri"/>
          <w:sz w:val="28"/>
          <w:szCs w:val="28"/>
        </w:rPr>
        <w:t xml:space="preserve">ласс выбросов пыли, определенный в соответствии с </w:t>
      </w:r>
      <w:r>
        <w:rPr>
          <w:rFonts w:eastAsia="Calibri"/>
          <w:sz w:val="28"/>
          <w:szCs w:val="28"/>
        </w:rPr>
        <w:t>п</w:t>
      </w:r>
      <w:r w:rsidRPr="00B12AF3">
        <w:rPr>
          <w:rFonts w:eastAsia="Calibri"/>
          <w:sz w:val="28"/>
          <w:szCs w:val="28"/>
        </w:rPr>
        <w:t xml:space="preserve">риложением </w:t>
      </w:r>
      <w:r>
        <w:rPr>
          <w:rFonts w:eastAsia="Calibri"/>
          <w:sz w:val="28"/>
          <w:szCs w:val="28"/>
        </w:rPr>
        <w:t>№</w:t>
      </w:r>
      <w:r w:rsidRPr="00B12AF3">
        <w:rPr>
          <w:rFonts w:eastAsia="Calibri"/>
          <w:sz w:val="28"/>
          <w:szCs w:val="28"/>
        </w:rPr>
        <w:t>1;</w:t>
      </w:r>
    </w:p>
    <w:p w:rsidR="007D3477" w:rsidRPr="00B12AF3" w:rsidRDefault="007D3477" w:rsidP="007D3477">
      <w:pPr>
        <w:ind w:firstLine="720"/>
        <w:rPr>
          <w:rFonts w:eastAsia="Calibri"/>
          <w:sz w:val="28"/>
          <w:szCs w:val="28"/>
        </w:rPr>
      </w:pPr>
      <w:r w:rsidRPr="00B12AF3">
        <w:rPr>
          <w:rFonts w:eastAsia="Calibri"/>
          <w:sz w:val="28"/>
          <w:szCs w:val="28"/>
        </w:rPr>
        <w:t>VI. </w:t>
      </w:r>
      <w:r>
        <w:rPr>
          <w:rFonts w:eastAsia="Calibri"/>
          <w:sz w:val="28"/>
          <w:szCs w:val="28"/>
        </w:rPr>
        <w:t>з</w:t>
      </w:r>
      <w:r w:rsidRPr="00B12AF3">
        <w:rPr>
          <w:rFonts w:eastAsia="Calibri"/>
          <w:sz w:val="28"/>
          <w:szCs w:val="28"/>
        </w:rPr>
        <w:t>нак исключения;</w:t>
      </w:r>
    </w:p>
    <w:p w:rsidR="007D3477" w:rsidRPr="00B12AF3" w:rsidRDefault="007D3477" w:rsidP="007D3477">
      <w:pPr>
        <w:ind w:firstLine="720"/>
        <w:rPr>
          <w:rFonts w:eastAsia="Calibri"/>
          <w:sz w:val="28"/>
          <w:szCs w:val="28"/>
        </w:rPr>
      </w:pPr>
      <w:r w:rsidRPr="00B12AF3">
        <w:rPr>
          <w:rFonts w:eastAsia="Calibri"/>
          <w:sz w:val="28"/>
          <w:szCs w:val="28"/>
        </w:rPr>
        <w:t>VII. </w:t>
      </w:r>
      <w:r>
        <w:rPr>
          <w:rFonts w:eastAsia="Calibri"/>
          <w:sz w:val="28"/>
          <w:szCs w:val="28"/>
        </w:rPr>
        <w:t>к</w:t>
      </w:r>
      <w:r w:rsidRPr="00B12AF3">
        <w:rPr>
          <w:rFonts w:eastAsia="Calibri"/>
          <w:sz w:val="28"/>
          <w:szCs w:val="28"/>
        </w:rPr>
        <w:t xml:space="preserve">ласс производительности очистки твердых поверхностей, определенный в соответствии с </w:t>
      </w:r>
      <w:r>
        <w:rPr>
          <w:rFonts w:eastAsia="Calibri"/>
          <w:sz w:val="28"/>
          <w:szCs w:val="28"/>
        </w:rPr>
        <w:t>п</w:t>
      </w:r>
      <w:r w:rsidRPr="00B12AF3">
        <w:rPr>
          <w:rFonts w:eastAsia="Calibri"/>
          <w:sz w:val="28"/>
          <w:szCs w:val="28"/>
        </w:rPr>
        <w:t xml:space="preserve">риложением </w:t>
      </w:r>
      <w:r w:rsidRPr="00B12AF3">
        <w:rPr>
          <w:sz w:val="28"/>
          <w:szCs w:val="28"/>
          <w:lang w:eastAsia="ru-RU"/>
        </w:rPr>
        <w:t>№</w:t>
      </w:r>
      <w:r w:rsidRPr="00B12AF3">
        <w:rPr>
          <w:rFonts w:eastAsia="Calibri"/>
          <w:sz w:val="28"/>
          <w:szCs w:val="28"/>
        </w:rPr>
        <w:t xml:space="preserve"> 1;</w:t>
      </w:r>
    </w:p>
    <w:p w:rsidR="007D3477" w:rsidRPr="00B12AF3" w:rsidRDefault="007D3477" w:rsidP="007D3477">
      <w:pPr>
        <w:ind w:firstLine="720"/>
        <w:rPr>
          <w:rFonts w:eastAsia="Calibri"/>
          <w:sz w:val="28"/>
          <w:szCs w:val="28"/>
        </w:rPr>
      </w:pPr>
      <w:r w:rsidRPr="00B12AF3">
        <w:rPr>
          <w:rFonts w:eastAsia="Calibri"/>
          <w:sz w:val="28"/>
          <w:szCs w:val="28"/>
        </w:rPr>
        <w:t>VIII. </w:t>
      </w:r>
      <w:r>
        <w:rPr>
          <w:rFonts w:eastAsia="Calibri"/>
          <w:sz w:val="28"/>
          <w:szCs w:val="28"/>
        </w:rPr>
        <w:t>у</w:t>
      </w:r>
      <w:r w:rsidRPr="00B12AF3">
        <w:rPr>
          <w:rFonts w:eastAsia="Calibri"/>
          <w:sz w:val="28"/>
          <w:szCs w:val="28"/>
        </w:rPr>
        <w:t xml:space="preserve">ровень звуковой мощности, определенный в </w:t>
      </w:r>
      <w:r>
        <w:rPr>
          <w:rFonts w:eastAsia="Calibri"/>
          <w:sz w:val="28"/>
          <w:szCs w:val="28"/>
        </w:rPr>
        <w:t>п</w:t>
      </w:r>
      <w:r w:rsidRPr="00B12AF3">
        <w:rPr>
          <w:rFonts w:eastAsia="Calibri"/>
          <w:sz w:val="28"/>
          <w:szCs w:val="28"/>
        </w:rPr>
        <w:t xml:space="preserve">риложении </w:t>
      </w:r>
      <w:r w:rsidRPr="00B12AF3">
        <w:rPr>
          <w:sz w:val="28"/>
          <w:szCs w:val="28"/>
          <w:lang w:eastAsia="ru-RU"/>
        </w:rPr>
        <w:t xml:space="preserve">№ </w:t>
      </w:r>
      <w:r w:rsidRPr="00B12AF3">
        <w:rPr>
          <w:rFonts w:eastAsia="Calibri"/>
          <w:sz w:val="28"/>
          <w:szCs w:val="28"/>
        </w:rPr>
        <w:t>6.</w:t>
      </w:r>
    </w:p>
    <w:p w:rsidR="007D3477" w:rsidRPr="00B12AF3" w:rsidRDefault="007D3477" w:rsidP="007D3477">
      <w:pPr>
        <w:ind w:left="720" w:firstLine="0"/>
        <w:rPr>
          <w:rFonts w:eastAsia="Calibri"/>
          <w:sz w:val="28"/>
          <w:szCs w:val="28"/>
        </w:rPr>
      </w:pPr>
      <w:r w:rsidRPr="00B12AF3">
        <w:rPr>
          <w:rFonts w:eastAsia="Calibri"/>
          <w:sz w:val="28"/>
          <w:szCs w:val="28"/>
        </w:rPr>
        <w:t xml:space="preserve">Дизайн этикеток должен соответствовать пункту 3.2 настоящего </w:t>
      </w:r>
      <w:r>
        <w:rPr>
          <w:rFonts w:eastAsia="Calibri"/>
          <w:sz w:val="28"/>
          <w:szCs w:val="28"/>
        </w:rPr>
        <w:t>п</w:t>
      </w:r>
      <w:r w:rsidRPr="00B12AF3">
        <w:rPr>
          <w:rFonts w:eastAsia="Calibri"/>
          <w:sz w:val="28"/>
          <w:szCs w:val="28"/>
        </w:rPr>
        <w:t>риложения. Если в соответствии с действующ</w:t>
      </w:r>
      <w:r>
        <w:rPr>
          <w:rFonts w:eastAsia="Calibri"/>
          <w:sz w:val="28"/>
          <w:szCs w:val="28"/>
        </w:rPr>
        <w:t>ей</w:t>
      </w:r>
      <w:r w:rsidRPr="00B12AF3">
        <w:rPr>
          <w:rFonts w:eastAsia="Calibri"/>
          <w:sz w:val="28"/>
          <w:szCs w:val="28"/>
        </w:rPr>
        <w:t xml:space="preserve"> правов</w:t>
      </w:r>
      <w:r>
        <w:rPr>
          <w:rFonts w:eastAsia="Calibri"/>
          <w:sz w:val="28"/>
          <w:szCs w:val="28"/>
        </w:rPr>
        <w:t>ой</w:t>
      </w:r>
      <w:r w:rsidRPr="00B12AF3">
        <w:rPr>
          <w:rFonts w:eastAsia="Calibri"/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>базой</w:t>
      </w:r>
      <w:r w:rsidRPr="00B12AF3">
        <w:rPr>
          <w:rFonts w:eastAsia="Calibri"/>
          <w:sz w:val="28"/>
          <w:szCs w:val="28"/>
        </w:rPr>
        <w:t xml:space="preserve"> Республики Молдова модель получила </w:t>
      </w:r>
      <w:proofErr w:type="spellStart"/>
      <w:r w:rsidRPr="00B12AF3">
        <w:rPr>
          <w:rFonts w:eastAsia="Calibri"/>
          <w:sz w:val="28"/>
          <w:szCs w:val="28"/>
        </w:rPr>
        <w:t>экомаркировку</w:t>
      </w:r>
      <w:proofErr w:type="spellEnd"/>
      <w:r w:rsidRPr="00B12AF3">
        <w:rPr>
          <w:rFonts w:eastAsia="Calibri"/>
          <w:sz w:val="28"/>
          <w:szCs w:val="28"/>
        </w:rPr>
        <w:t>, она может быть включена в техническое описание продукта.</w:t>
      </w:r>
    </w:p>
    <w:p w:rsidR="007D3477" w:rsidRDefault="007D3477" w:rsidP="007D3477">
      <w:pPr>
        <w:ind w:firstLine="720"/>
        <w:rPr>
          <w:rFonts w:eastAsia="Calibri"/>
          <w:b/>
          <w:bCs/>
          <w:sz w:val="28"/>
          <w:szCs w:val="28"/>
        </w:rPr>
      </w:pPr>
      <w:r w:rsidRPr="00B12AF3">
        <w:rPr>
          <w:rFonts w:eastAsia="Calibri"/>
          <w:b/>
          <w:bCs/>
          <w:sz w:val="28"/>
          <w:szCs w:val="28"/>
        </w:rPr>
        <w:t>1.3. Ковровые пылесосы</w:t>
      </w:r>
    </w:p>
    <w:p w:rsidR="007D3477" w:rsidRPr="00B12AF3" w:rsidRDefault="007D3477" w:rsidP="007D3477">
      <w:pPr>
        <w:ind w:firstLine="720"/>
        <w:rPr>
          <w:rFonts w:eastAsia="Calibri"/>
          <w:sz w:val="28"/>
          <w:szCs w:val="28"/>
        </w:rPr>
      </w:pPr>
      <w:r w:rsidRPr="00B12AF3">
        <w:rPr>
          <w:rFonts w:eastAsia="Calibri"/>
          <w:noProof/>
          <w:sz w:val="28"/>
          <w:szCs w:val="28"/>
          <w:lang w:val="en-GB" w:eastAsia="en-GB"/>
        </w:rPr>
        <w:drawing>
          <wp:inline distT="0" distB="0" distL="0" distR="0" wp14:anchorId="47915EDF" wp14:editId="2EF16B74">
            <wp:extent cx="3294770" cy="4646814"/>
            <wp:effectExtent l="0" t="0" r="1270" b="1905"/>
            <wp:docPr id="12" name="Picture 12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1424" cy="4656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3477" w:rsidRPr="00B12AF3" w:rsidRDefault="007D3477" w:rsidP="007D3477">
      <w:pPr>
        <w:ind w:firstLine="720"/>
        <w:rPr>
          <w:rFonts w:eastAsia="Calibri"/>
          <w:sz w:val="28"/>
          <w:szCs w:val="28"/>
        </w:rPr>
      </w:pPr>
      <w:r w:rsidRPr="00B12AF3">
        <w:rPr>
          <w:rFonts w:eastAsia="Calibri"/>
          <w:sz w:val="28"/>
          <w:szCs w:val="28"/>
        </w:rPr>
        <w:t>Этикетка должна содержать следующую информацию:</w:t>
      </w:r>
    </w:p>
    <w:p w:rsidR="007D3477" w:rsidRPr="00B12AF3" w:rsidRDefault="007D3477" w:rsidP="007D3477">
      <w:pPr>
        <w:ind w:firstLine="720"/>
        <w:rPr>
          <w:rFonts w:eastAsia="Calibri"/>
          <w:sz w:val="28"/>
          <w:szCs w:val="28"/>
        </w:rPr>
      </w:pPr>
      <w:r w:rsidRPr="00B12AF3">
        <w:rPr>
          <w:rFonts w:eastAsia="Calibri"/>
          <w:sz w:val="28"/>
          <w:szCs w:val="28"/>
        </w:rPr>
        <w:t>I. </w:t>
      </w:r>
      <w:r>
        <w:rPr>
          <w:rFonts w:eastAsia="Calibri"/>
          <w:sz w:val="28"/>
          <w:szCs w:val="28"/>
        </w:rPr>
        <w:t>н</w:t>
      </w:r>
      <w:r w:rsidRPr="00B12AF3">
        <w:rPr>
          <w:rFonts w:eastAsia="Calibri"/>
          <w:sz w:val="28"/>
          <w:szCs w:val="28"/>
        </w:rPr>
        <w:t>аименование или торговая марка;</w:t>
      </w:r>
    </w:p>
    <w:p w:rsidR="007D3477" w:rsidRPr="00B12AF3" w:rsidRDefault="007D3477" w:rsidP="007D3477">
      <w:pPr>
        <w:ind w:firstLine="720"/>
        <w:rPr>
          <w:rFonts w:eastAsia="Calibri"/>
          <w:sz w:val="28"/>
          <w:szCs w:val="28"/>
        </w:rPr>
      </w:pPr>
      <w:r w:rsidRPr="00B12AF3">
        <w:rPr>
          <w:rFonts w:eastAsia="Calibri"/>
          <w:sz w:val="28"/>
          <w:szCs w:val="28"/>
        </w:rPr>
        <w:t>II. </w:t>
      </w:r>
      <w:r>
        <w:rPr>
          <w:rFonts w:eastAsia="Calibri"/>
          <w:sz w:val="28"/>
          <w:szCs w:val="28"/>
        </w:rPr>
        <w:t>и</w:t>
      </w:r>
      <w:r w:rsidRPr="00B12AF3">
        <w:rPr>
          <w:rFonts w:eastAsia="Calibri"/>
          <w:sz w:val="28"/>
          <w:szCs w:val="28"/>
        </w:rPr>
        <w:t xml:space="preserve">дентификатор модели поставщика, где «идентификатор модели» означает код, обычно буквенно-цифровой, который отличает конкретный </w:t>
      </w:r>
      <w:r w:rsidRPr="00B12AF3">
        <w:rPr>
          <w:rFonts w:eastAsia="Calibri"/>
          <w:sz w:val="28"/>
          <w:szCs w:val="28"/>
        </w:rPr>
        <w:lastRenderedPageBreak/>
        <w:t xml:space="preserve">образец пылесоса от других моделей с </w:t>
      </w:r>
      <w:r>
        <w:rPr>
          <w:rFonts w:eastAsia="Calibri"/>
          <w:sz w:val="28"/>
          <w:szCs w:val="28"/>
        </w:rPr>
        <w:t xml:space="preserve">той </w:t>
      </w:r>
      <w:r w:rsidRPr="00B12AF3">
        <w:rPr>
          <w:rFonts w:eastAsia="Calibri"/>
          <w:sz w:val="28"/>
          <w:szCs w:val="28"/>
        </w:rPr>
        <w:t>же</w:t>
      </w:r>
      <w:r>
        <w:rPr>
          <w:rFonts w:eastAsia="Calibri"/>
          <w:sz w:val="28"/>
          <w:szCs w:val="28"/>
        </w:rPr>
        <w:t xml:space="preserve"> маркой</w:t>
      </w:r>
      <w:r w:rsidRPr="00B12AF3">
        <w:rPr>
          <w:rFonts w:eastAsia="Calibri"/>
          <w:sz w:val="28"/>
          <w:szCs w:val="28"/>
        </w:rPr>
        <w:t xml:space="preserve"> или именем поставщика;</w:t>
      </w:r>
    </w:p>
    <w:p w:rsidR="007D3477" w:rsidRPr="00B12AF3" w:rsidRDefault="007D3477" w:rsidP="007D3477">
      <w:pPr>
        <w:ind w:firstLine="720"/>
        <w:rPr>
          <w:rFonts w:eastAsia="Calibri"/>
          <w:sz w:val="28"/>
          <w:szCs w:val="28"/>
        </w:rPr>
      </w:pPr>
      <w:r w:rsidRPr="00B12AF3">
        <w:rPr>
          <w:rFonts w:eastAsia="Calibri"/>
          <w:sz w:val="28"/>
          <w:szCs w:val="28"/>
        </w:rPr>
        <w:t>III. </w:t>
      </w:r>
      <w:r>
        <w:rPr>
          <w:rFonts w:eastAsia="Calibri"/>
          <w:sz w:val="28"/>
          <w:szCs w:val="28"/>
        </w:rPr>
        <w:t>к</w:t>
      </w:r>
      <w:r w:rsidRPr="00B12AF3">
        <w:rPr>
          <w:rFonts w:eastAsia="Calibri"/>
          <w:sz w:val="28"/>
          <w:szCs w:val="28"/>
        </w:rPr>
        <w:t xml:space="preserve">ласс </w:t>
      </w:r>
      <w:proofErr w:type="spellStart"/>
      <w:r w:rsidRPr="00B12AF3">
        <w:rPr>
          <w:rFonts w:eastAsia="Calibri"/>
          <w:sz w:val="28"/>
          <w:szCs w:val="28"/>
        </w:rPr>
        <w:t>энергоэффективности</w:t>
      </w:r>
      <w:proofErr w:type="spellEnd"/>
      <w:r w:rsidRPr="00B12AF3">
        <w:rPr>
          <w:rFonts w:eastAsia="Calibri"/>
          <w:sz w:val="28"/>
          <w:szCs w:val="28"/>
        </w:rPr>
        <w:t xml:space="preserve">, определенный в </w:t>
      </w:r>
      <w:r>
        <w:rPr>
          <w:rFonts w:eastAsia="Calibri"/>
          <w:sz w:val="28"/>
          <w:szCs w:val="28"/>
        </w:rPr>
        <w:t>п</w:t>
      </w:r>
      <w:r w:rsidRPr="00B12AF3">
        <w:rPr>
          <w:rFonts w:eastAsia="Calibri"/>
          <w:sz w:val="28"/>
          <w:szCs w:val="28"/>
        </w:rPr>
        <w:t xml:space="preserve">риложении </w:t>
      </w:r>
      <w:r w:rsidRPr="00B12AF3">
        <w:rPr>
          <w:sz w:val="28"/>
          <w:szCs w:val="28"/>
          <w:lang w:eastAsia="ru-RU"/>
        </w:rPr>
        <w:t xml:space="preserve">№ </w:t>
      </w:r>
      <w:r w:rsidRPr="00B12AF3">
        <w:rPr>
          <w:rFonts w:eastAsia="Calibri"/>
          <w:sz w:val="28"/>
          <w:szCs w:val="28"/>
        </w:rPr>
        <w:t xml:space="preserve">1; кончик стрелки, содержащий класс </w:t>
      </w:r>
      <w:proofErr w:type="spellStart"/>
      <w:r w:rsidRPr="00B12AF3">
        <w:rPr>
          <w:rFonts w:eastAsia="Calibri"/>
          <w:sz w:val="28"/>
          <w:szCs w:val="28"/>
        </w:rPr>
        <w:t>энергоэффективности</w:t>
      </w:r>
      <w:proofErr w:type="spellEnd"/>
      <w:r w:rsidRPr="00B12AF3">
        <w:rPr>
          <w:rFonts w:eastAsia="Calibri"/>
          <w:sz w:val="28"/>
          <w:szCs w:val="28"/>
        </w:rPr>
        <w:t xml:space="preserve"> пылесоса, размещен на той же высоте, что и кончик стрелки, указывающий соответствующий класс </w:t>
      </w:r>
      <w:proofErr w:type="spellStart"/>
      <w:r w:rsidRPr="00B12AF3">
        <w:rPr>
          <w:rFonts w:eastAsia="Calibri"/>
          <w:sz w:val="28"/>
          <w:szCs w:val="28"/>
        </w:rPr>
        <w:t>энергоэффективности</w:t>
      </w:r>
      <w:proofErr w:type="spellEnd"/>
      <w:r w:rsidRPr="00B12AF3">
        <w:rPr>
          <w:rFonts w:eastAsia="Calibri"/>
          <w:sz w:val="28"/>
          <w:szCs w:val="28"/>
        </w:rPr>
        <w:t>;</w:t>
      </w:r>
    </w:p>
    <w:p w:rsidR="007D3477" w:rsidRPr="00B12AF3" w:rsidRDefault="007D3477" w:rsidP="007D3477">
      <w:pPr>
        <w:ind w:firstLine="720"/>
        <w:rPr>
          <w:rFonts w:eastAsia="Calibri"/>
          <w:sz w:val="28"/>
          <w:szCs w:val="28"/>
        </w:rPr>
      </w:pPr>
      <w:r w:rsidRPr="00B12AF3">
        <w:rPr>
          <w:rFonts w:eastAsia="Calibri"/>
          <w:sz w:val="28"/>
          <w:szCs w:val="28"/>
        </w:rPr>
        <w:t>IV. </w:t>
      </w:r>
      <w:r>
        <w:rPr>
          <w:rFonts w:eastAsia="Calibri"/>
          <w:sz w:val="28"/>
          <w:szCs w:val="28"/>
        </w:rPr>
        <w:t>с</w:t>
      </w:r>
      <w:r w:rsidRPr="00B12AF3">
        <w:rPr>
          <w:rFonts w:eastAsia="Calibri"/>
          <w:sz w:val="28"/>
          <w:szCs w:val="28"/>
        </w:rPr>
        <w:t xml:space="preserve">реднегодовое потребление энергии, определенное в </w:t>
      </w:r>
      <w:r>
        <w:rPr>
          <w:rFonts w:eastAsia="Calibri"/>
          <w:sz w:val="28"/>
          <w:szCs w:val="28"/>
        </w:rPr>
        <w:t>п</w:t>
      </w:r>
      <w:r w:rsidRPr="00B12AF3">
        <w:rPr>
          <w:rFonts w:eastAsia="Calibri"/>
          <w:sz w:val="28"/>
          <w:szCs w:val="28"/>
        </w:rPr>
        <w:t xml:space="preserve">риложении </w:t>
      </w:r>
      <w:r w:rsidRPr="00B12AF3">
        <w:rPr>
          <w:sz w:val="28"/>
          <w:szCs w:val="28"/>
          <w:lang w:eastAsia="ru-RU"/>
        </w:rPr>
        <w:t xml:space="preserve">№ </w:t>
      </w:r>
      <w:r w:rsidRPr="00B12AF3">
        <w:rPr>
          <w:rFonts w:eastAsia="Calibri"/>
          <w:sz w:val="28"/>
          <w:szCs w:val="28"/>
        </w:rPr>
        <w:t>6;</w:t>
      </w:r>
    </w:p>
    <w:p w:rsidR="007D3477" w:rsidRPr="00B12AF3" w:rsidRDefault="007D3477" w:rsidP="007D3477">
      <w:pPr>
        <w:ind w:firstLine="720"/>
        <w:rPr>
          <w:rFonts w:eastAsia="Calibri"/>
          <w:sz w:val="28"/>
          <w:szCs w:val="28"/>
        </w:rPr>
      </w:pPr>
      <w:r w:rsidRPr="00B12AF3">
        <w:rPr>
          <w:rFonts w:eastAsia="Calibri"/>
          <w:sz w:val="28"/>
          <w:szCs w:val="28"/>
        </w:rPr>
        <w:t>V. </w:t>
      </w:r>
      <w:r>
        <w:rPr>
          <w:rFonts w:eastAsia="Calibri"/>
          <w:sz w:val="28"/>
          <w:szCs w:val="28"/>
        </w:rPr>
        <w:t>к</w:t>
      </w:r>
      <w:r w:rsidRPr="00B12AF3">
        <w:rPr>
          <w:rFonts w:eastAsia="Calibri"/>
          <w:sz w:val="28"/>
          <w:szCs w:val="28"/>
        </w:rPr>
        <w:t xml:space="preserve">ласс выбросов пыли, определенный в соответствии с </w:t>
      </w:r>
      <w:r>
        <w:rPr>
          <w:rFonts w:eastAsia="Calibri"/>
          <w:sz w:val="28"/>
          <w:szCs w:val="28"/>
        </w:rPr>
        <w:t>п</w:t>
      </w:r>
      <w:r w:rsidRPr="00B12AF3">
        <w:rPr>
          <w:rFonts w:eastAsia="Calibri"/>
          <w:sz w:val="28"/>
          <w:szCs w:val="28"/>
        </w:rPr>
        <w:t xml:space="preserve">риложением </w:t>
      </w:r>
      <w:r w:rsidRPr="00B12AF3">
        <w:rPr>
          <w:sz w:val="28"/>
          <w:szCs w:val="28"/>
          <w:lang w:eastAsia="ru-RU"/>
        </w:rPr>
        <w:t xml:space="preserve">№ </w:t>
      </w:r>
      <w:r w:rsidRPr="00B12AF3">
        <w:rPr>
          <w:rFonts w:eastAsia="Calibri"/>
          <w:sz w:val="28"/>
          <w:szCs w:val="28"/>
        </w:rPr>
        <w:t>1;</w:t>
      </w:r>
    </w:p>
    <w:p w:rsidR="007D3477" w:rsidRPr="00B12AF3" w:rsidRDefault="007D3477" w:rsidP="007D3477">
      <w:pPr>
        <w:ind w:firstLine="720"/>
        <w:rPr>
          <w:rFonts w:eastAsia="Calibri"/>
          <w:sz w:val="28"/>
          <w:szCs w:val="28"/>
        </w:rPr>
      </w:pPr>
      <w:r w:rsidRPr="00B12AF3">
        <w:rPr>
          <w:rFonts w:eastAsia="Calibri"/>
          <w:sz w:val="28"/>
          <w:szCs w:val="28"/>
        </w:rPr>
        <w:t>VI. </w:t>
      </w:r>
      <w:r>
        <w:rPr>
          <w:rFonts w:eastAsia="Calibri"/>
          <w:sz w:val="28"/>
          <w:szCs w:val="28"/>
        </w:rPr>
        <w:t>к</w:t>
      </w:r>
      <w:r w:rsidRPr="00B12AF3">
        <w:rPr>
          <w:rFonts w:eastAsia="Calibri"/>
          <w:sz w:val="28"/>
          <w:szCs w:val="28"/>
        </w:rPr>
        <w:t xml:space="preserve">ласс производительности очистки ковра определяется в соответствии с </w:t>
      </w:r>
      <w:r>
        <w:rPr>
          <w:rFonts w:eastAsia="Calibri"/>
          <w:sz w:val="28"/>
          <w:szCs w:val="28"/>
        </w:rPr>
        <w:t>п</w:t>
      </w:r>
      <w:r w:rsidRPr="00B12AF3">
        <w:rPr>
          <w:rFonts w:eastAsia="Calibri"/>
          <w:sz w:val="28"/>
          <w:szCs w:val="28"/>
        </w:rPr>
        <w:t xml:space="preserve">риложением </w:t>
      </w:r>
      <w:r w:rsidRPr="00B12AF3">
        <w:rPr>
          <w:sz w:val="28"/>
          <w:szCs w:val="28"/>
          <w:lang w:eastAsia="ru-RU"/>
        </w:rPr>
        <w:t>№</w:t>
      </w:r>
      <w:r w:rsidRPr="00B12AF3">
        <w:rPr>
          <w:rFonts w:eastAsia="Calibri"/>
          <w:sz w:val="28"/>
          <w:szCs w:val="28"/>
        </w:rPr>
        <w:t xml:space="preserve"> 1</w:t>
      </w:r>
      <w:r>
        <w:rPr>
          <w:rFonts w:eastAsia="Calibri"/>
          <w:sz w:val="28"/>
          <w:szCs w:val="28"/>
        </w:rPr>
        <w:t>;</w:t>
      </w:r>
    </w:p>
    <w:p w:rsidR="007D3477" w:rsidRPr="00B12AF3" w:rsidRDefault="007D3477" w:rsidP="007D3477">
      <w:pPr>
        <w:ind w:firstLine="720"/>
        <w:rPr>
          <w:rFonts w:eastAsia="Calibri"/>
          <w:sz w:val="28"/>
          <w:szCs w:val="28"/>
        </w:rPr>
      </w:pPr>
      <w:r w:rsidRPr="00B12AF3">
        <w:rPr>
          <w:rFonts w:eastAsia="Calibri"/>
          <w:sz w:val="28"/>
          <w:szCs w:val="28"/>
        </w:rPr>
        <w:t>VII. </w:t>
      </w:r>
      <w:r>
        <w:rPr>
          <w:rFonts w:eastAsia="Calibri"/>
          <w:sz w:val="28"/>
          <w:szCs w:val="28"/>
        </w:rPr>
        <w:t>з</w:t>
      </w:r>
      <w:r w:rsidRPr="00B12AF3">
        <w:rPr>
          <w:rFonts w:eastAsia="Calibri"/>
          <w:sz w:val="28"/>
          <w:szCs w:val="28"/>
        </w:rPr>
        <w:t>нак исключения;</w:t>
      </w:r>
    </w:p>
    <w:p w:rsidR="007D3477" w:rsidRPr="00B12AF3" w:rsidRDefault="007D3477" w:rsidP="007D3477">
      <w:pPr>
        <w:ind w:firstLine="720"/>
        <w:rPr>
          <w:rFonts w:eastAsia="Calibri"/>
          <w:sz w:val="28"/>
          <w:szCs w:val="28"/>
        </w:rPr>
      </w:pPr>
      <w:r w:rsidRPr="00B12AF3">
        <w:rPr>
          <w:rFonts w:eastAsia="Calibri"/>
          <w:sz w:val="28"/>
          <w:szCs w:val="28"/>
        </w:rPr>
        <w:t>VIII. </w:t>
      </w:r>
      <w:r>
        <w:rPr>
          <w:rFonts w:eastAsia="Calibri"/>
          <w:sz w:val="28"/>
          <w:szCs w:val="28"/>
        </w:rPr>
        <w:t>ур</w:t>
      </w:r>
      <w:r w:rsidRPr="00B12AF3">
        <w:rPr>
          <w:rFonts w:eastAsia="Calibri"/>
          <w:sz w:val="28"/>
          <w:szCs w:val="28"/>
        </w:rPr>
        <w:t xml:space="preserve">овень звуковой мощности, определенный в </w:t>
      </w:r>
      <w:r>
        <w:rPr>
          <w:rFonts w:eastAsia="Calibri"/>
          <w:sz w:val="28"/>
          <w:szCs w:val="28"/>
        </w:rPr>
        <w:t>п</w:t>
      </w:r>
      <w:r w:rsidRPr="00B12AF3">
        <w:rPr>
          <w:rFonts w:eastAsia="Calibri"/>
          <w:sz w:val="28"/>
          <w:szCs w:val="28"/>
        </w:rPr>
        <w:t xml:space="preserve">риложении </w:t>
      </w:r>
      <w:r w:rsidRPr="00B12AF3">
        <w:rPr>
          <w:sz w:val="28"/>
          <w:szCs w:val="28"/>
          <w:lang w:eastAsia="ru-RU"/>
        </w:rPr>
        <w:t xml:space="preserve">№ </w:t>
      </w:r>
      <w:r w:rsidRPr="00B12AF3">
        <w:rPr>
          <w:rFonts w:eastAsia="Calibri"/>
          <w:sz w:val="28"/>
          <w:szCs w:val="28"/>
        </w:rPr>
        <w:t>6.</w:t>
      </w:r>
    </w:p>
    <w:p w:rsidR="007D3477" w:rsidRPr="00B12AF3" w:rsidRDefault="007D3477" w:rsidP="007D3477">
      <w:pPr>
        <w:ind w:firstLine="720"/>
        <w:rPr>
          <w:rFonts w:eastAsia="Calibri"/>
          <w:b/>
          <w:bCs/>
          <w:sz w:val="28"/>
          <w:szCs w:val="28"/>
        </w:rPr>
      </w:pPr>
      <w:r w:rsidRPr="00B12AF3">
        <w:rPr>
          <w:rFonts w:eastAsia="Calibri"/>
          <w:sz w:val="28"/>
          <w:szCs w:val="28"/>
        </w:rPr>
        <w:t>Дизайн этикеток должен соответствовать пункту 3.3</w:t>
      </w:r>
      <w:r>
        <w:rPr>
          <w:rFonts w:eastAsia="Calibri"/>
          <w:sz w:val="28"/>
          <w:szCs w:val="28"/>
        </w:rPr>
        <w:t>.</w:t>
      </w:r>
      <w:r w:rsidRPr="00B12AF3">
        <w:rPr>
          <w:rFonts w:eastAsia="Calibri"/>
          <w:sz w:val="28"/>
          <w:szCs w:val="28"/>
        </w:rPr>
        <w:t xml:space="preserve"> настоящего </w:t>
      </w:r>
      <w:r>
        <w:rPr>
          <w:rFonts w:eastAsia="Calibri"/>
          <w:sz w:val="28"/>
          <w:szCs w:val="28"/>
        </w:rPr>
        <w:t>п</w:t>
      </w:r>
      <w:r w:rsidRPr="00B12AF3">
        <w:rPr>
          <w:rFonts w:eastAsia="Calibri"/>
          <w:sz w:val="28"/>
          <w:szCs w:val="28"/>
        </w:rPr>
        <w:t>риложения. Если в соответствии с действующ</w:t>
      </w:r>
      <w:r>
        <w:rPr>
          <w:rFonts w:eastAsia="Calibri"/>
          <w:sz w:val="28"/>
          <w:szCs w:val="28"/>
        </w:rPr>
        <w:t>ей</w:t>
      </w:r>
      <w:r w:rsidRPr="00B12AF3">
        <w:rPr>
          <w:rFonts w:eastAsia="Calibri"/>
          <w:sz w:val="28"/>
          <w:szCs w:val="28"/>
        </w:rPr>
        <w:t xml:space="preserve"> правов</w:t>
      </w:r>
      <w:r>
        <w:rPr>
          <w:rFonts w:eastAsia="Calibri"/>
          <w:sz w:val="28"/>
          <w:szCs w:val="28"/>
        </w:rPr>
        <w:t>ой базой</w:t>
      </w:r>
      <w:r w:rsidRPr="00B12AF3">
        <w:rPr>
          <w:rFonts w:eastAsia="Calibri"/>
          <w:sz w:val="28"/>
          <w:szCs w:val="28"/>
        </w:rPr>
        <w:t xml:space="preserve"> Республики Молдова модель получила </w:t>
      </w:r>
      <w:proofErr w:type="spellStart"/>
      <w:r w:rsidRPr="00B12AF3">
        <w:rPr>
          <w:rFonts w:eastAsia="Calibri"/>
          <w:sz w:val="28"/>
          <w:szCs w:val="28"/>
        </w:rPr>
        <w:t>экомаркировку</w:t>
      </w:r>
      <w:proofErr w:type="spellEnd"/>
      <w:r w:rsidRPr="00B12AF3">
        <w:rPr>
          <w:rFonts w:eastAsia="Calibri"/>
          <w:sz w:val="28"/>
          <w:szCs w:val="28"/>
        </w:rPr>
        <w:t>, она может быть включена в техническое описание продукта.</w:t>
      </w:r>
    </w:p>
    <w:p w:rsidR="007D3477" w:rsidRPr="00B12AF3" w:rsidRDefault="007D3477" w:rsidP="007D3477">
      <w:pPr>
        <w:ind w:firstLine="720"/>
        <w:rPr>
          <w:rFonts w:eastAsia="Calibri"/>
          <w:b/>
          <w:bCs/>
          <w:sz w:val="28"/>
          <w:szCs w:val="28"/>
        </w:rPr>
      </w:pPr>
      <w:r w:rsidRPr="00B12AF3">
        <w:rPr>
          <w:rFonts w:eastAsia="Calibri"/>
          <w:b/>
          <w:bCs/>
          <w:sz w:val="28"/>
          <w:szCs w:val="28"/>
        </w:rPr>
        <w:t>2. Этикетка 2</w:t>
      </w:r>
    </w:p>
    <w:p w:rsidR="007D3477" w:rsidRPr="00B12AF3" w:rsidRDefault="007D3477" w:rsidP="007D3477">
      <w:pPr>
        <w:ind w:firstLine="720"/>
        <w:rPr>
          <w:rFonts w:eastAsia="Calibri"/>
          <w:sz w:val="28"/>
          <w:szCs w:val="28"/>
        </w:rPr>
      </w:pPr>
      <w:r w:rsidRPr="00B12AF3">
        <w:rPr>
          <w:rFonts w:eastAsia="Calibri"/>
          <w:b/>
          <w:bCs/>
          <w:sz w:val="28"/>
          <w:szCs w:val="28"/>
        </w:rPr>
        <w:t>2.1. Пылесосы общего назначения</w:t>
      </w:r>
    </w:p>
    <w:p w:rsidR="007D3477" w:rsidRPr="00B12AF3" w:rsidRDefault="007D3477" w:rsidP="007D3477">
      <w:pPr>
        <w:ind w:firstLine="720"/>
        <w:rPr>
          <w:rFonts w:eastAsia="Calibri"/>
          <w:sz w:val="28"/>
          <w:szCs w:val="28"/>
        </w:rPr>
      </w:pPr>
      <w:r w:rsidRPr="00B12AF3">
        <w:rPr>
          <w:rFonts w:eastAsia="Calibri"/>
          <w:sz w:val="28"/>
          <w:szCs w:val="28"/>
        </w:rPr>
        <w:t>Этикетка должна содержать информацию, указанную в пункте 1.1.</w:t>
      </w:r>
    </w:p>
    <w:p w:rsidR="007D3477" w:rsidRPr="00B12AF3" w:rsidRDefault="007D3477" w:rsidP="007D3477">
      <w:pPr>
        <w:ind w:firstLine="0"/>
        <w:rPr>
          <w:rFonts w:eastAsia="Calibri"/>
          <w:sz w:val="28"/>
          <w:szCs w:val="28"/>
        </w:rPr>
      </w:pPr>
      <w:r w:rsidRPr="00B12AF3">
        <w:rPr>
          <w:rFonts w:eastAsia="Calibri"/>
          <w:noProof/>
          <w:sz w:val="28"/>
          <w:szCs w:val="28"/>
          <w:lang w:val="en-GB" w:eastAsia="en-GB"/>
        </w:rPr>
        <w:drawing>
          <wp:inline distT="0" distB="0" distL="0" distR="0" wp14:anchorId="7FB03C0B" wp14:editId="26FC6982">
            <wp:extent cx="2590913" cy="3657600"/>
            <wp:effectExtent l="0" t="0" r="0" b="0"/>
            <wp:docPr id="13" name="Picture 13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5474" cy="3664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3477" w:rsidRPr="00B12AF3" w:rsidRDefault="007D3477" w:rsidP="007D3477">
      <w:pPr>
        <w:ind w:firstLine="720"/>
        <w:rPr>
          <w:rFonts w:eastAsia="Calibri"/>
          <w:sz w:val="28"/>
          <w:szCs w:val="28"/>
        </w:rPr>
      </w:pPr>
      <w:r w:rsidRPr="00B12AF3">
        <w:rPr>
          <w:rFonts w:eastAsia="Calibri"/>
          <w:sz w:val="28"/>
          <w:szCs w:val="28"/>
        </w:rPr>
        <w:t xml:space="preserve">Дизайн этикеток должен соответствовать пункту 3.1 настоящего </w:t>
      </w:r>
      <w:r>
        <w:rPr>
          <w:rFonts w:eastAsia="Calibri"/>
          <w:sz w:val="28"/>
          <w:szCs w:val="28"/>
        </w:rPr>
        <w:t>п</w:t>
      </w:r>
      <w:r w:rsidRPr="00B12AF3">
        <w:rPr>
          <w:rFonts w:eastAsia="Calibri"/>
          <w:sz w:val="28"/>
          <w:szCs w:val="28"/>
        </w:rPr>
        <w:t>риложения. Если в соответствии с действующ</w:t>
      </w:r>
      <w:r>
        <w:rPr>
          <w:rFonts w:eastAsia="Calibri"/>
          <w:sz w:val="28"/>
          <w:szCs w:val="28"/>
        </w:rPr>
        <w:t>ей</w:t>
      </w:r>
      <w:r w:rsidRPr="00B12AF3">
        <w:rPr>
          <w:rFonts w:eastAsia="Calibri"/>
          <w:sz w:val="28"/>
          <w:szCs w:val="28"/>
        </w:rPr>
        <w:t xml:space="preserve"> правов</w:t>
      </w:r>
      <w:r>
        <w:rPr>
          <w:rFonts w:eastAsia="Calibri"/>
          <w:sz w:val="28"/>
          <w:szCs w:val="28"/>
        </w:rPr>
        <w:t>ой</w:t>
      </w:r>
      <w:r w:rsidRPr="00B12AF3">
        <w:rPr>
          <w:rFonts w:eastAsia="Calibri"/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>базой</w:t>
      </w:r>
      <w:r w:rsidRPr="00B12AF3">
        <w:rPr>
          <w:rFonts w:eastAsia="Calibri"/>
          <w:sz w:val="28"/>
          <w:szCs w:val="28"/>
        </w:rPr>
        <w:t xml:space="preserve"> Республики Молдова модель получила </w:t>
      </w:r>
      <w:proofErr w:type="spellStart"/>
      <w:r w:rsidRPr="00B12AF3">
        <w:rPr>
          <w:rFonts w:eastAsia="Calibri"/>
          <w:sz w:val="28"/>
          <w:szCs w:val="28"/>
        </w:rPr>
        <w:t>экомаркировку</w:t>
      </w:r>
      <w:proofErr w:type="spellEnd"/>
      <w:r w:rsidRPr="00B12AF3">
        <w:rPr>
          <w:rFonts w:eastAsia="Calibri"/>
          <w:sz w:val="28"/>
          <w:szCs w:val="28"/>
        </w:rPr>
        <w:t>, она может быть включена в техническое описание продукта.</w:t>
      </w:r>
    </w:p>
    <w:p w:rsidR="007D3477" w:rsidRDefault="007D3477" w:rsidP="007D3477">
      <w:pPr>
        <w:ind w:firstLine="720"/>
        <w:rPr>
          <w:rFonts w:eastAsia="Calibri"/>
          <w:b/>
          <w:bCs/>
          <w:sz w:val="28"/>
          <w:szCs w:val="28"/>
        </w:rPr>
      </w:pPr>
      <w:r w:rsidRPr="00B12AF3">
        <w:rPr>
          <w:rFonts w:eastAsia="Calibri"/>
          <w:b/>
          <w:bCs/>
          <w:sz w:val="28"/>
          <w:szCs w:val="28"/>
        </w:rPr>
        <w:lastRenderedPageBreak/>
        <w:t>2.2. Пылесосы для твердых  поверхностей</w:t>
      </w:r>
    </w:p>
    <w:p w:rsidR="007D3477" w:rsidRDefault="007D3477" w:rsidP="007D3477">
      <w:pPr>
        <w:ind w:firstLine="720"/>
        <w:rPr>
          <w:rFonts w:eastAsia="Calibri"/>
          <w:b/>
          <w:bCs/>
          <w:sz w:val="28"/>
          <w:szCs w:val="28"/>
        </w:rPr>
      </w:pPr>
    </w:p>
    <w:p w:rsidR="007D3477" w:rsidRPr="00B12AF3" w:rsidRDefault="007D3477" w:rsidP="007D3477">
      <w:pPr>
        <w:ind w:firstLine="0"/>
        <w:rPr>
          <w:rFonts w:eastAsia="Calibri"/>
          <w:sz w:val="28"/>
          <w:szCs w:val="28"/>
        </w:rPr>
      </w:pPr>
      <w:r w:rsidRPr="00B12AF3">
        <w:rPr>
          <w:rFonts w:eastAsia="Calibri"/>
          <w:noProof/>
          <w:sz w:val="28"/>
          <w:szCs w:val="28"/>
          <w:lang w:val="en-GB" w:eastAsia="en-GB"/>
        </w:rPr>
        <w:drawing>
          <wp:inline distT="0" distB="0" distL="0" distR="0" wp14:anchorId="22E3A872" wp14:editId="12C1D038">
            <wp:extent cx="2438839" cy="3433313"/>
            <wp:effectExtent l="0" t="0" r="0" b="0"/>
            <wp:docPr id="14" name="Picture 14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5219" cy="3442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3477" w:rsidRPr="00B12AF3" w:rsidRDefault="007D3477" w:rsidP="007D3477">
      <w:pPr>
        <w:rPr>
          <w:rFonts w:eastAsia="Calibri"/>
          <w:sz w:val="28"/>
          <w:szCs w:val="28"/>
        </w:rPr>
      </w:pPr>
      <w:r w:rsidRPr="00B12AF3">
        <w:rPr>
          <w:rFonts w:eastAsia="Calibri"/>
          <w:sz w:val="28"/>
          <w:szCs w:val="28"/>
        </w:rPr>
        <w:t>Этикетка должна содержать информацию, указанную в пункте 1.2.</w:t>
      </w:r>
    </w:p>
    <w:p w:rsidR="007D3477" w:rsidRPr="00B12AF3" w:rsidRDefault="007D3477" w:rsidP="007D3477">
      <w:pPr>
        <w:rPr>
          <w:rFonts w:eastAsia="Calibri"/>
          <w:sz w:val="28"/>
          <w:szCs w:val="28"/>
        </w:rPr>
      </w:pPr>
      <w:r w:rsidRPr="00B12AF3">
        <w:rPr>
          <w:rFonts w:eastAsia="Calibri"/>
          <w:sz w:val="28"/>
          <w:szCs w:val="28"/>
        </w:rPr>
        <w:t>Дизайн этикеток должен соответствовать пункту 3.2 настоящего Приложения. Если в соответствии с действующ</w:t>
      </w:r>
      <w:r>
        <w:rPr>
          <w:rFonts w:eastAsia="Calibri"/>
          <w:sz w:val="28"/>
          <w:szCs w:val="28"/>
        </w:rPr>
        <w:t>ей</w:t>
      </w:r>
      <w:r w:rsidRPr="00B12AF3">
        <w:rPr>
          <w:rFonts w:eastAsia="Calibri"/>
          <w:sz w:val="28"/>
          <w:szCs w:val="28"/>
        </w:rPr>
        <w:t xml:space="preserve"> правов</w:t>
      </w:r>
      <w:r>
        <w:rPr>
          <w:rFonts w:eastAsia="Calibri"/>
          <w:sz w:val="28"/>
          <w:szCs w:val="28"/>
        </w:rPr>
        <w:t>ой базой</w:t>
      </w:r>
      <w:r w:rsidRPr="00B12AF3">
        <w:rPr>
          <w:rFonts w:eastAsia="Calibri"/>
          <w:sz w:val="28"/>
          <w:szCs w:val="28"/>
        </w:rPr>
        <w:t xml:space="preserve"> Республики Молдова модель получила </w:t>
      </w:r>
      <w:proofErr w:type="spellStart"/>
      <w:r w:rsidRPr="00B12AF3">
        <w:rPr>
          <w:rFonts w:eastAsia="Calibri"/>
          <w:sz w:val="28"/>
          <w:szCs w:val="28"/>
        </w:rPr>
        <w:t>экомаркировку</w:t>
      </w:r>
      <w:proofErr w:type="spellEnd"/>
      <w:r w:rsidRPr="00B12AF3">
        <w:rPr>
          <w:rFonts w:eastAsia="Calibri"/>
          <w:sz w:val="28"/>
          <w:szCs w:val="28"/>
        </w:rPr>
        <w:t>, она может быть включена в техническое описание продукта.</w:t>
      </w:r>
    </w:p>
    <w:p w:rsidR="007D3477" w:rsidRDefault="007D3477" w:rsidP="007D3477">
      <w:pPr>
        <w:ind w:firstLine="720"/>
        <w:rPr>
          <w:rFonts w:eastAsia="Calibri"/>
          <w:b/>
          <w:bCs/>
          <w:sz w:val="28"/>
          <w:szCs w:val="28"/>
        </w:rPr>
      </w:pPr>
      <w:r>
        <w:rPr>
          <w:rFonts w:eastAsia="Calibri"/>
          <w:b/>
          <w:bCs/>
          <w:sz w:val="28"/>
          <w:szCs w:val="28"/>
        </w:rPr>
        <w:t>2</w:t>
      </w:r>
      <w:r w:rsidRPr="00B12AF3">
        <w:rPr>
          <w:rFonts w:eastAsia="Calibri"/>
          <w:b/>
          <w:bCs/>
          <w:sz w:val="28"/>
          <w:szCs w:val="28"/>
        </w:rPr>
        <w:t>.3. Ковровые пылесосы</w:t>
      </w:r>
    </w:p>
    <w:p w:rsidR="007D3477" w:rsidRPr="00B12AF3" w:rsidRDefault="007D3477" w:rsidP="007D3477">
      <w:pPr>
        <w:ind w:firstLine="720"/>
        <w:rPr>
          <w:rFonts w:eastAsia="Calibri"/>
          <w:sz w:val="28"/>
          <w:szCs w:val="28"/>
        </w:rPr>
      </w:pPr>
      <w:r w:rsidRPr="00B12AF3">
        <w:rPr>
          <w:rFonts w:eastAsia="Calibri"/>
          <w:noProof/>
          <w:sz w:val="28"/>
          <w:szCs w:val="28"/>
          <w:lang w:val="en-GB" w:eastAsia="en-GB"/>
        </w:rPr>
        <w:lastRenderedPageBreak/>
        <w:drawing>
          <wp:inline distT="0" distB="0" distL="0" distR="0" wp14:anchorId="63916DEC" wp14:editId="5D32ED1F">
            <wp:extent cx="2712899" cy="3847381"/>
            <wp:effectExtent l="0" t="0" r="0" b="1270"/>
            <wp:docPr id="15" name="Picture 15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ag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702" cy="3854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3477" w:rsidRPr="00B12AF3" w:rsidRDefault="007D3477" w:rsidP="007D3477">
      <w:pPr>
        <w:ind w:firstLine="720"/>
        <w:rPr>
          <w:rFonts w:eastAsia="Calibri"/>
          <w:sz w:val="28"/>
          <w:szCs w:val="28"/>
        </w:rPr>
      </w:pPr>
    </w:p>
    <w:p w:rsidR="007D3477" w:rsidRPr="00B12AF3" w:rsidRDefault="007D3477" w:rsidP="007D3477">
      <w:pPr>
        <w:ind w:firstLine="720"/>
        <w:rPr>
          <w:rFonts w:eastAsia="Calibri"/>
          <w:sz w:val="28"/>
          <w:szCs w:val="28"/>
        </w:rPr>
      </w:pPr>
      <w:r w:rsidRPr="00B12AF3">
        <w:rPr>
          <w:rFonts w:eastAsia="Calibri"/>
          <w:sz w:val="28"/>
          <w:szCs w:val="28"/>
        </w:rPr>
        <w:t>Информация, указанная в 1.3, включена в эту этикетку.</w:t>
      </w:r>
    </w:p>
    <w:p w:rsidR="007D3477" w:rsidRPr="00B12AF3" w:rsidRDefault="007D3477" w:rsidP="007D3477">
      <w:pPr>
        <w:spacing w:after="160" w:line="259" w:lineRule="auto"/>
        <w:rPr>
          <w:rFonts w:eastAsia="Calibri"/>
          <w:sz w:val="28"/>
          <w:szCs w:val="28"/>
        </w:rPr>
      </w:pPr>
      <w:r w:rsidRPr="00B12AF3">
        <w:rPr>
          <w:rFonts w:eastAsia="Calibri"/>
          <w:sz w:val="28"/>
          <w:szCs w:val="28"/>
        </w:rPr>
        <w:t xml:space="preserve">Дизайн этикеток должен соответствовать пункту 3.3 настоящего </w:t>
      </w:r>
      <w:r>
        <w:rPr>
          <w:rFonts w:eastAsia="Calibri"/>
          <w:sz w:val="28"/>
          <w:szCs w:val="28"/>
        </w:rPr>
        <w:t>п</w:t>
      </w:r>
      <w:r w:rsidRPr="00B12AF3">
        <w:rPr>
          <w:rFonts w:eastAsia="Calibri"/>
          <w:sz w:val="28"/>
          <w:szCs w:val="28"/>
        </w:rPr>
        <w:t>риложения. Если в соответствии с действующ</w:t>
      </w:r>
      <w:r>
        <w:rPr>
          <w:rFonts w:eastAsia="Calibri"/>
          <w:sz w:val="28"/>
          <w:szCs w:val="28"/>
        </w:rPr>
        <w:t>ей</w:t>
      </w:r>
      <w:r w:rsidRPr="00B12AF3">
        <w:rPr>
          <w:rFonts w:eastAsia="Calibri"/>
          <w:sz w:val="28"/>
          <w:szCs w:val="28"/>
        </w:rPr>
        <w:t xml:space="preserve"> правов</w:t>
      </w:r>
      <w:r>
        <w:rPr>
          <w:rFonts w:eastAsia="Calibri"/>
          <w:sz w:val="28"/>
          <w:szCs w:val="28"/>
        </w:rPr>
        <w:t>ой</w:t>
      </w:r>
      <w:r w:rsidRPr="00B12AF3">
        <w:rPr>
          <w:rFonts w:eastAsia="Calibri"/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 xml:space="preserve">базой </w:t>
      </w:r>
      <w:r w:rsidRPr="00B12AF3">
        <w:rPr>
          <w:rFonts w:eastAsia="Calibri"/>
          <w:sz w:val="28"/>
          <w:szCs w:val="28"/>
        </w:rPr>
        <w:t xml:space="preserve">Республики Молдова модель получила </w:t>
      </w:r>
      <w:proofErr w:type="spellStart"/>
      <w:r w:rsidRPr="00B12AF3">
        <w:rPr>
          <w:rFonts w:eastAsia="Calibri"/>
          <w:sz w:val="28"/>
          <w:szCs w:val="28"/>
        </w:rPr>
        <w:t>экомаркировку</w:t>
      </w:r>
      <w:proofErr w:type="spellEnd"/>
      <w:r w:rsidRPr="00B12AF3">
        <w:rPr>
          <w:rFonts w:eastAsia="Calibri"/>
          <w:sz w:val="28"/>
          <w:szCs w:val="28"/>
        </w:rPr>
        <w:t>, она может быть включена в техническое описание продукта.</w:t>
      </w:r>
    </w:p>
    <w:p w:rsidR="007D3477" w:rsidRPr="00B12AF3" w:rsidRDefault="007D3477" w:rsidP="007D3477">
      <w:pPr>
        <w:ind w:firstLine="0"/>
        <w:rPr>
          <w:rFonts w:eastAsia="Calibri"/>
          <w:sz w:val="28"/>
          <w:szCs w:val="28"/>
        </w:rPr>
      </w:pPr>
    </w:p>
    <w:p w:rsidR="007D3477" w:rsidRPr="00B12AF3" w:rsidRDefault="007D3477" w:rsidP="007D3477">
      <w:pPr>
        <w:ind w:firstLine="720"/>
        <w:rPr>
          <w:rFonts w:eastAsia="Calibri"/>
          <w:b/>
          <w:bCs/>
          <w:sz w:val="28"/>
          <w:szCs w:val="28"/>
        </w:rPr>
      </w:pPr>
      <w:r w:rsidRPr="00B12AF3">
        <w:rPr>
          <w:rFonts w:eastAsia="Calibri"/>
          <w:b/>
          <w:bCs/>
          <w:sz w:val="28"/>
          <w:szCs w:val="28"/>
        </w:rPr>
        <w:t>3. Дизайн этикетки</w:t>
      </w:r>
    </w:p>
    <w:tbl>
      <w:tblPr>
        <w:tblW w:w="5000" w:type="pct"/>
        <w:tblCellSpacing w:w="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26"/>
      </w:tblGrid>
      <w:tr w:rsidR="007D3477" w:rsidRPr="00B12AF3" w:rsidTr="000B6F36">
        <w:trPr>
          <w:tblCellSpacing w:w="0" w:type="dxa"/>
        </w:trPr>
        <w:tc>
          <w:tcPr>
            <w:tcW w:w="5000" w:type="pct"/>
            <w:hideMark/>
          </w:tcPr>
          <w:p w:rsidR="007D3477" w:rsidRPr="00B12AF3" w:rsidRDefault="007D3477" w:rsidP="000B6F36">
            <w:pPr>
              <w:ind w:firstLine="0"/>
              <w:rPr>
                <w:rFonts w:eastAsia="Calibri"/>
                <w:sz w:val="28"/>
                <w:szCs w:val="28"/>
              </w:rPr>
            </w:pPr>
            <w:r w:rsidRPr="00B12AF3">
              <w:rPr>
                <w:rFonts w:eastAsia="Calibri"/>
                <w:sz w:val="28"/>
                <w:szCs w:val="28"/>
              </w:rPr>
              <w:tab/>
              <w:t>3.1. Конструкция этикетки для пылесосов общего назначения выглядит следующим образом:</w:t>
            </w:r>
          </w:p>
          <w:p w:rsidR="007D3477" w:rsidRPr="00B12AF3" w:rsidRDefault="007D3477" w:rsidP="000B6F36">
            <w:pPr>
              <w:ind w:firstLine="0"/>
              <w:rPr>
                <w:rFonts w:eastAsia="Calibri"/>
                <w:sz w:val="28"/>
                <w:szCs w:val="28"/>
              </w:rPr>
            </w:pPr>
            <w:r w:rsidRPr="00B12AF3">
              <w:rPr>
                <w:rFonts w:eastAsia="Calibri"/>
                <w:noProof/>
                <w:sz w:val="28"/>
                <w:szCs w:val="28"/>
                <w:lang w:val="en-GB" w:eastAsia="en-GB"/>
              </w:rPr>
              <w:lastRenderedPageBreak/>
              <w:drawing>
                <wp:inline distT="0" distB="0" distL="0" distR="0" wp14:anchorId="7D58F9D8" wp14:editId="5975C595">
                  <wp:extent cx="2536166" cy="3804910"/>
                  <wp:effectExtent l="0" t="0" r="0" b="5715"/>
                  <wp:docPr id="16" name="Picture 16" descr="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9158" cy="38093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D3477" w:rsidRPr="00B12AF3" w:rsidRDefault="007D3477" w:rsidP="000B6F36">
            <w:pPr>
              <w:ind w:firstLine="0"/>
              <w:rPr>
                <w:rFonts w:eastAsia="Calibri"/>
                <w:sz w:val="28"/>
                <w:szCs w:val="28"/>
              </w:rPr>
            </w:pPr>
            <w:r w:rsidRPr="00B12AF3">
              <w:rPr>
                <w:rFonts w:eastAsia="Calibri"/>
                <w:sz w:val="28"/>
                <w:szCs w:val="28"/>
              </w:rPr>
              <w:t>Обозначения:</w:t>
            </w:r>
          </w:p>
          <w:p w:rsidR="007D3477" w:rsidRPr="00B12AF3" w:rsidRDefault="007D3477" w:rsidP="000B6F36">
            <w:pPr>
              <w:ind w:firstLine="0"/>
              <w:rPr>
                <w:rFonts w:eastAsia="Calibri"/>
                <w:sz w:val="28"/>
                <w:szCs w:val="28"/>
              </w:rPr>
            </w:pPr>
            <w:r w:rsidRPr="00B12AF3">
              <w:rPr>
                <w:rFonts w:eastAsia="Calibri"/>
                <w:sz w:val="28"/>
                <w:szCs w:val="28"/>
              </w:rPr>
              <w:tab/>
              <w:t>a) </w:t>
            </w:r>
            <w:r>
              <w:rPr>
                <w:rFonts w:eastAsia="Calibri"/>
                <w:sz w:val="28"/>
                <w:szCs w:val="28"/>
              </w:rPr>
              <w:t>э</w:t>
            </w:r>
            <w:r w:rsidRPr="00B12AF3">
              <w:rPr>
                <w:rFonts w:eastAsia="Calibri"/>
                <w:sz w:val="28"/>
                <w:szCs w:val="28"/>
              </w:rPr>
              <w:t>тикетка должна иметь ширину не менее 75 мм и высоту не менее 150 мм. Когда этикетка печатается в большем формате, ее содержимое должно оставаться пропорциональным указанным выше спецификациям</w:t>
            </w:r>
            <w:r>
              <w:rPr>
                <w:rFonts w:eastAsia="Calibri"/>
                <w:sz w:val="28"/>
                <w:szCs w:val="28"/>
              </w:rPr>
              <w:t>;</w:t>
            </w:r>
          </w:p>
          <w:p w:rsidR="007D3477" w:rsidRPr="00B12AF3" w:rsidRDefault="007D3477" w:rsidP="000B6F36">
            <w:pPr>
              <w:ind w:firstLine="0"/>
              <w:rPr>
                <w:rFonts w:eastAsia="Calibri"/>
                <w:sz w:val="28"/>
                <w:szCs w:val="28"/>
              </w:rPr>
            </w:pPr>
            <w:r w:rsidRPr="00B12AF3">
              <w:rPr>
                <w:rFonts w:eastAsia="Calibri"/>
                <w:sz w:val="28"/>
                <w:szCs w:val="28"/>
              </w:rPr>
              <w:tab/>
              <w:t>b) </w:t>
            </w:r>
            <w:r>
              <w:rPr>
                <w:rFonts w:eastAsia="Calibri"/>
                <w:sz w:val="28"/>
                <w:szCs w:val="28"/>
              </w:rPr>
              <w:t>ф</w:t>
            </w:r>
            <w:r w:rsidRPr="00B12AF3">
              <w:rPr>
                <w:rFonts w:eastAsia="Calibri"/>
                <w:sz w:val="28"/>
                <w:szCs w:val="28"/>
              </w:rPr>
              <w:t>он должен  быть  белым</w:t>
            </w:r>
            <w:r>
              <w:rPr>
                <w:rFonts w:eastAsia="Calibri"/>
                <w:sz w:val="28"/>
                <w:szCs w:val="28"/>
              </w:rPr>
              <w:t>;</w:t>
            </w:r>
          </w:p>
          <w:p w:rsidR="007D3477" w:rsidRPr="00B12AF3" w:rsidRDefault="007D3477" w:rsidP="000B6F36">
            <w:pPr>
              <w:ind w:firstLine="0"/>
              <w:rPr>
                <w:rFonts w:eastAsia="Calibri"/>
                <w:sz w:val="28"/>
                <w:szCs w:val="28"/>
              </w:rPr>
            </w:pPr>
            <w:r w:rsidRPr="00B12AF3">
              <w:rPr>
                <w:rFonts w:eastAsia="Calibri"/>
                <w:sz w:val="28"/>
                <w:szCs w:val="28"/>
              </w:rPr>
              <w:tab/>
              <w:t>c) </w:t>
            </w:r>
            <w:r>
              <w:rPr>
                <w:rFonts w:eastAsia="Calibri"/>
                <w:sz w:val="28"/>
                <w:szCs w:val="28"/>
              </w:rPr>
              <w:t>ц</w:t>
            </w:r>
            <w:r w:rsidRPr="00B12AF3">
              <w:rPr>
                <w:rFonts w:eastAsia="Calibri"/>
                <w:sz w:val="28"/>
                <w:szCs w:val="28"/>
              </w:rPr>
              <w:t>вета кодируются как CMYK - голубой, пурпурный, желтый и черный, а именно: 00-70-X-00: 0% голубой, 70% пурпурный, 100% желтый, 0% черный</w:t>
            </w:r>
            <w:r>
              <w:rPr>
                <w:rFonts w:eastAsia="Calibri"/>
                <w:sz w:val="28"/>
                <w:szCs w:val="28"/>
              </w:rPr>
              <w:t>;</w:t>
            </w:r>
          </w:p>
          <w:p w:rsidR="007D3477" w:rsidRPr="00B12AF3" w:rsidRDefault="007D3477" w:rsidP="000B6F36">
            <w:pPr>
              <w:ind w:firstLine="0"/>
              <w:rPr>
                <w:rFonts w:eastAsia="Calibri"/>
                <w:sz w:val="28"/>
                <w:szCs w:val="28"/>
              </w:rPr>
            </w:pPr>
            <w:r w:rsidRPr="00B12AF3">
              <w:rPr>
                <w:rFonts w:eastAsia="Calibri"/>
                <w:sz w:val="28"/>
                <w:szCs w:val="28"/>
              </w:rPr>
              <w:tab/>
              <w:t>d) </w:t>
            </w:r>
            <w:r>
              <w:rPr>
                <w:rFonts w:eastAsia="Calibri"/>
                <w:sz w:val="28"/>
                <w:szCs w:val="28"/>
              </w:rPr>
              <w:t>э</w:t>
            </w:r>
            <w:r w:rsidRPr="00B12AF3">
              <w:rPr>
                <w:rFonts w:eastAsia="Calibri"/>
                <w:sz w:val="28"/>
                <w:szCs w:val="28"/>
              </w:rPr>
              <w:t>тикетка должна соответствовать всем следующим требованиям (номера относятся к рисунку выше):</w:t>
            </w:r>
          </w:p>
          <w:p w:rsidR="007D3477" w:rsidRPr="00B12AF3" w:rsidRDefault="007D3477" w:rsidP="000B6F36">
            <w:pPr>
              <w:ind w:firstLine="0"/>
              <w:rPr>
                <w:rFonts w:eastAsia="Calibri"/>
                <w:sz w:val="28"/>
                <w:szCs w:val="28"/>
              </w:rPr>
            </w:pPr>
            <w:r w:rsidRPr="00B12AF3">
              <w:rPr>
                <w:rFonts w:eastAsia="Calibri"/>
                <w:noProof/>
                <w:sz w:val="28"/>
                <w:szCs w:val="28"/>
                <w:lang w:val="en-GB" w:eastAsia="en-GB"/>
              </w:rPr>
              <w:drawing>
                <wp:inline distT="0" distB="0" distL="0" distR="0" wp14:anchorId="4A7E6120" wp14:editId="6D60EE86">
                  <wp:extent cx="171450" cy="171450"/>
                  <wp:effectExtent l="0" t="0" r="0" b="0"/>
                  <wp:docPr id="17" name="Picture 17" descr="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12AF3">
              <w:rPr>
                <w:rFonts w:eastAsia="Calibri"/>
                <w:sz w:val="28"/>
                <w:szCs w:val="28"/>
              </w:rPr>
              <w:t>   </w:t>
            </w:r>
            <w:r w:rsidRPr="00B12AF3">
              <w:rPr>
                <w:rFonts w:eastAsia="Calibri"/>
                <w:b/>
                <w:bCs/>
                <w:sz w:val="28"/>
                <w:szCs w:val="28"/>
              </w:rPr>
              <w:t>Контур этикетки ЕС:</w:t>
            </w:r>
            <w:r w:rsidRPr="00B12AF3">
              <w:rPr>
                <w:rFonts w:eastAsia="Calibri"/>
                <w:sz w:val="28"/>
                <w:szCs w:val="28"/>
              </w:rPr>
              <w:t xml:space="preserve"> 3,5 </w:t>
            </w:r>
            <w:proofErr w:type="spellStart"/>
            <w:r w:rsidRPr="00B12AF3">
              <w:rPr>
                <w:rFonts w:eastAsia="Calibri"/>
                <w:sz w:val="28"/>
                <w:szCs w:val="28"/>
              </w:rPr>
              <w:t>pt</w:t>
            </w:r>
            <w:proofErr w:type="spellEnd"/>
            <w:r w:rsidRPr="00B12AF3">
              <w:rPr>
                <w:rFonts w:eastAsia="Calibri"/>
                <w:sz w:val="28"/>
                <w:szCs w:val="28"/>
              </w:rPr>
              <w:t xml:space="preserve"> - цвет: голубой 100% - закругленные углы: 2,5 мм</w:t>
            </w:r>
          </w:p>
          <w:p w:rsidR="007D3477" w:rsidRPr="00B12AF3" w:rsidRDefault="007D3477" w:rsidP="000B6F36">
            <w:pPr>
              <w:ind w:firstLine="0"/>
              <w:rPr>
                <w:rFonts w:eastAsia="Calibri"/>
                <w:sz w:val="28"/>
                <w:szCs w:val="28"/>
              </w:rPr>
            </w:pPr>
            <w:r w:rsidRPr="00B12AF3">
              <w:rPr>
                <w:rFonts w:eastAsia="Calibri"/>
                <w:noProof/>
                <w:sz w:val="28"/>
                <w:szCs w:val="28"/>
                <w:lang w:val="en-GB" w:eastAsia="en-GB"/>
              </w:rPr>
              <w:drawing>
                <wp:inline distT="0" distB="0" distL="0" distR="0" wp14:anchorId="6229CFC7" wp14:editId="7914F070">
                  <wp:extent cx="171450" cy="171450"/>
                  <wp:effectExtent l="0" t="0" r="0" b="0"/>
                  <wp:docPr id="18" name="Picture 18" descr="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12AF3">
              <w:rPr>
                <w:rFonts w:eastAsia="Calibri"/>
                <w:sz w:val="28"/>
                <w:szCs w:val="28"/>
              </w:rPr>
              <w:t>   </w:t>
            </w:r>
            <w:r w:rsidRPr="00B12AF3">
              <w:rPr>
                <w:rFonts w:eastAsia="Calibri"/>
                <w:b/>
                <w:bCs/>
                <w:sz w:val="28"/>
                <w:szCs w:val="28"/>
              </w:rPr>
              <w:t>Логотип ЕС:</w:t>
            </w:r>
            <w:r w:rsidRPr="00B12AF3">
              <w:rPr>
                <w:rFonts w:eastAsia="Calibri"/>
                <w:sz w:val="28"/>
                <w:szCs w:val="28"/>
              </w:rPr>
              <w:t> Цвета: X-80-00-00 и 00-00-X-00.</w:t>
            </w:r>
          </w:p>
          <w:p w:rsidR="007D3477" w:rsidRPr="00B12AF3" w:rsidRDefault="007D3477" w:rsidP="000B6F36">
            <w:pPr>
              <w:ind w:firstLine="0"/>
              <w:rPr>
                <w:rFonts w:eastAsia="Calibri"/>
                <w:sz w:val="28"/>
                <w:szCs w:val="28"/>
              </w:rPr>
            </w:pPr>
            <w:r w:rsidRPr="00B12AF3">
              <w:rPr>
                <w:rFonts w:eastAsia="Calibri"/>
                <w:noProof/>
                <w:sz w:val="28"/>
                <w:szCs w:val="28"/>
                <w:lang w:val="en-GB" w:eastAsia="en-GB"/>
              </w:rPr>
              <w:drawing>
                <wp:inline distT="0" distB="0" distL="0" distR="0" wp14:anchorId="75DB6562" wp14:editId="7CCD65F8">
                  <wp:extent cx="171450" cy="171450"/>
                  <wp:effectExtent l="0" t="0" r="0" b="0"/>
                  <wp:docPr id="19" name="Picture 19" descr="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12AF3">
              <w:rPr>
                <w:rFonts w:eastAsia="Calibri"/>
                <w:sz w:val="28"/>
                <w:szCs w:val="28"/>
              </w:rPr>
              <w:t>   </w:t>
            </w:r>
            <w:r w:rsidRPr="00B12AF3">
              <w:rPr>
                <w:rFonts w:eastAsia="Calibri"/>
                <w:b/>
                <w:bCs/>
                <w:sz w:val="28"/>
                <w:szCs w:val="28"/>
              </w:rPr>
              <w:t>Логотип энергии:</w:t>
            </w:r>
            <w:r w:rsidRPr="00B12AF3">
              <w:rPr>
                <w:rFonts w:eastAsia="Calibri"/>
                <w:sz w:val="28"/>
                <w:szCs w:val="28"/>
              </w:rPr>
              <w:t> Цвет: X-00-00-00. Иконка, как она представлена: логотип ЕС + логотип энергии: ширина: 62 мм, высота: 12 мм</w:t>
            </w:r>
          </w:p>
          <w:p w:rsidR="007D3477" w:rsidRPr="00B12AF3" w:rsidRDefault="007D3477" w:rsidP="000B6F36">
            <w:pPr>
              <w:ind w:firstLine="0"/>
              <w:rPr>
                <w:rFonts w:eastAsia="Calibri"/>
                <w:sz w:val="28"/>
                <w:szCs w:val="28"/>
              </w:rPr>
            </w:pPr>
            <w:r w:rsidRPr="00B12AF3">
              <w:rPr>
                <w:rFonts w:eastAsia="Calibri"/>
                <w:noProof/>
                <w:sz w:val="28"/>
                <w:szCs w:val="28"/>
                <w:lang w:val="en-GB" w:eastAsia="en-GB"/>
              </w:rPr>
              <w:drawing>
                <wp:inline distT="0" distB="0" distL="0" distR="0" wp14:anchorId="6C3A2F25" wp14:editId="0F2F8D90">
                  <wp:extent cx="171450" cy="171450"/>
                  <wp:effectExtent l="0" t="0" r="0" b="0"/>
                  <wp:docPr id="20" name="Picture 20" descr="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12AF3">
              <w:rPr>
                <w:rFonts w:eastAsia="Calibri"/>
                <w:sz w:val="28"/>
                <w:szCs w:val="28"/>
              </w:rPr>
              <w:t>   </w:t>
            </w:r>
            <w:r w:rsidRPr="00B12AF3">
              <w:rPr>
                <w:rFonts w:eastAsia="Calibri"/>
                <w:b/>
                <w:bCs/>
                <w:sz w:val="28"/>
                <w:szCs w:val="28"/>
              </w:rPr>
              <w:t>Линия под логотипом:</w:t>
            </w:r>
            <w:r w:rsidRPr="00B12AF3">
              <w:rPr>
                <w:rFonts w:eastAsia="Calibri"/>
                <w:sz w:val="28"/>
                <w:szCs w:val="28"/>
              </w:rPr>
              <w:t xml:space="preserve"> 1 </w:t>
            </w:r>
            <w:proofErr w:type="spellStart"/>
            <w:r w:rsidRPr="00B12AF3">
              <w:rPr>
                <w:rFonts w:eastAsia="Calibri"/>
                <w:sz w:val="28"/>
                <w:szCs w:val="28"/>
              </w:rPr>
              <w:t>pt</w:t>
            </w:r>
            <w:proofErr w:type="spellEnd"/>
            <w:r w:rsidRPr="00B12AF3">
              <w:rPr>
                <w:rFonts w:eastAsia="Calibri"/>
                <w:sz w:val="28"/>
                <w:szCs w:val="28"/>
              </w:rPr>
              <w:t xml:space="preserve"> - цвет: голубой 100% - длина: 62 мм</w:t>
            </w:r>
          </w:p>
          <w:p w:rsidR="007D3477" w:rsidRPr="00B12AF3" w:rsidRDefault="007D3477" w:rsidP="000B6F36">
            <w:pPr>
              <w:ind w:firstLine="0"/>
              <w:rPr>
                <w:rFonts w:eastAsia="Calibri"/>
                <w:sz w:val="28"/>
                <w:szCs w:val="28"/>
                <w:lang w:val="en-US"/>
              </w:rPr>
            </w:pPr>
            <w:r w:rsidRPr="00B12AF3">
              <w:rPr>
                <w:rFonts w:eastAsia="Calibri"/>
                <w:noProof/>
                <w:sz w:val="28"/>
                <w:szCs w:val="28"/>
                <w:lang w:val="en-GB" w:eastAsia="en-GB"/>
              </w:rPr>
              <w:drawing>
                <wp:inline distT="0" distB="0" distL="0" distR="0" wp14:anchorId="49BF7E39" wp14:editId="525A387B">
                  <wp:extent cx="171450" cy="171450"/>
                  <wp:effectExtent l="0" t="0" r="0" b="0"/>
                  <wp:docPr id="21" name="Picture 21" descr="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12AF3">
              <w:rPr>
                <w:rFonts w:eastAsia="Calibri"/>
                <w:sz w:val="28"/>
                <w:szCs w:val="28"/>
                <w:lang w:val="en-US"/>
              </w:rPr>
              <w:t>   </w:t>
            </w:r>
            <w:r w:rsidRPr="00B12AF3">
              <w:rPr>
                <w:rFonts w:eastAsia="Calibri"/>
                <w:b/>
                <w:bCs/>
                <w:sz w:val="28"/>
                <w:szCs w:val="28"/>
              </w:rPr>
              <w:t>Шкала</w:t>
            </w:r>
            <w:r w:rsidRPr="00B12AF3">
              <w:rPr>
                <w:rFonts w:eastAsia="Calibri"/>
                <w:b/>
                <w:bCs/>
                <w:sz w:val="28"/>
                <w:szCs w:val="28"/>
                <w:lang w:val="en-US"/>
              </w:rPr>
              <w:t xml:space="preserve"> A-G </w:t>
            </w:r>
            <w:r w:rsidRPr="00B12AF3">
              <w:rPr>
                <w:rFonts w:eastAsia="Calibri"/>
                <w:b/>
                <w:bCs/>
                <w:sz w:val="28"/>
                <w:szCs w:val="28"/>
              </w:rPr>
              <w:t>и</w:t>
            </w:r>
            <w:r w:rsidRPr="00B12AF3">
              <w:rPr>
                <w:rFonts w:eastAsia="Calibri"/>
                <w:b/>
                <w:bCs/>
                <w:sz w:val="28"/>
                <w:szCs w:val="28"/>
                <w:lang w:val="en-US"/>
              </w:rPr>
              <w:t xml:space="preserve"> A +++-D:</w:t>
            </w:r>
          </w:p>
          <w:p w:rsidR="007D3477" w:rsidRPr="00B12AF3" w:rsidRDefault="007D3477" w:rsidP="000B6F36">
            <w:pPr>
              <w:ind w:firstLine="0"/>
              <w:rPr>
                <w:rFonts w:eastAsia="Calibri"/>
                <w:sz w:val="28"/>
                <w:szCs w:val="28"/>
              </w:rPr>
            </w:pPr>
            <w:r w:rsidRPr="00B12AF3">
              <w:rPr>
                <w:rFonts w:eastAsia="Calibri"/>
                <w:sz w:val="28"/>
                <w:szCs w:val="28"/>
              </w:rPr>
              <w:t>—  </w:t>
            </w:r>
            <w:r w:rsidRPr="00B12AF3">
              <w:rPr>
                <w:rFonts w:eastAsia="Calibri"/>
                <w:b/>
                <w:sz w:val="28"/>
                <w:szCs w:val="28"/>
              </w:rPr>
              <w:t>С</w:t>
            </w:r>
            <w:r w:rsidRPr="00B12AF3">
              <w:rPr>
                <w:rFonts w:eastAsia="Calibri"/>
                <w:b/>
                <w:bCs/>
                <w:sz w:val="28"/>
                <w:szCs w:val="28"/>
              </w:rPr>
              <w:t>трелка:</w:t>
            </w:r>
            <w:r w:rsidRPr="00B12AF3">
              <w:rPr>
                <w:rFonts w:eastAsia="Calibri"/>
                <w:sz w:val="28"/>
                <w:szCs w:val="28"/>
              </w:rPr>
              <w:t> высота: 6 мм, свободное пространство: 1 мм - цвета:</w:t>
            </w:r>
          </w:p>
          <w:p w:rsidR="007D3477" w:rsidRPr="00B12AF3" w:rsidRDefault="007D3477" w:rsidP="000B6F36">
            <w:pPr>
              <w:ind w:firstLine="0"/>
              <w:rPr>
                <w:rFonts w:eastAsia="Calibri"/>
                <w:sz w:val="28"/>
                <w:szCs w:val="28"/>
              </w:rPr>
            </w:pPr>
            <w:r w:rsidRPr="00B12AF3">
              <w:rPr>
                <w:rFonts w:eastAsia="Calibri"/>
                <w:sz w:val="28"/>
                <w:szCs w:val="28"/>
              </w:rPr>
              <w:t>Высший класс: X-00-X-00</w:t>
            </w:r>
          </w:p>
          <w:p w:rsidR="007D3477" w:rsidRPr="00B12AF3" w:rsidRDefault="007D3477" w:rsidP="000B6F36">
            <w:pPr>
              <w:ind w:firstLine="0"/>
              <w:rPr>
                <w:rFonts w:eastAsia="Calibri"/>
                <w:sz w:val="28"/>
                <w:szCs w:val="28"/>
              </w:rPr>
            </w:pPr>
            <w:r w:rsidRPr="00B12AF3">
              <w:rPr>
                <w:rFonts w:eastAsia="Calibri"/>
                <w:sz w:val="28"/>
                <w:szCs w:val="28"/>
              </w:rPr>
              <w:t>Второй класс: 70-00-X-00,</w:t>
            </w:r>
          </w:p>
          <w:p w:rsidR="007D3477" w:rsidRPr="00B12AF3" w:rsidRDefault="007D3477" w:rsidP="000B6F36">
            <w:pPr>
              <w:ind w:firstLine="0"/>
              <w:rPr>
                <w:rFonts w:eastAsia="Calibri"/>
                <w:sz w:val="28"/>
                <w:szCs w:val="28"/>
              </w:rPr>
            </w:pPr>
            <w:r w:rsidRPr="00B12AF3">
              <w:rPr>
                <w:rFonts w:eastAsia="Calibri"/>
                <w:sz w:val="28"/>
                <w:szCs w:val="28"/>
              </w:rPr>
              <w:t>Третий класс: 30-00-X-00,</w:t>
            </w:r>
          </w:p>
          <w:p w:rsidR="007D3477" w:rsidRPr="00B12AF3" w:rsidRDefault="007D3477" w:rsidP="000B6F36">
            <w:pPr>
              <w:ind w:firstLine="0"/>
              <w:rPr>
                <w:rFonts w:eastAsia="Calibri"/>
                <w:sz w:val="28"/>
                <w:szCs w:val="28"/>
              </w:rPr>
            </w:pPr>
            <w:r w:rsidRPr="00B12AF3">
              <w:rPr>
                <w:rFonts w:eastAsia="Calibri"/>
                <w:sz w:val="28"/>
                <w:szCs w:val="28"/>
              </w:rPr>
              <w:t>Четвертый класс: 00-00-X-00,</w:t>
            </w:r>
          </w:p>
          <w:p w:rsidR="007D3477" w:rsidRPr="00B12AF3" w:rsidRDefault="007D3477" w:rsidP="000B6F36">
            <w:pPr>
              <w:ind w:firstLine="0"/>
              <w:rPr>
                <w:rFonts w:eastAsia="Calibri"/>
                <w:sz w:val="28"/>
                <w:szCs w:val="28"/>
              </w:rPr>
            </w:pPr>
            <w:r w:rsidRPr="00B12AF3">
              <w:rPr>
                <w:rFonts w:eastAsia="Calibri"/>
                <w:sz w:val="28"/>
                <w:szCs w:val="28"/>
              </w:rPr>
              <w:t>Пятый класс: 00-30-X-00,</w:t>
            </w:r>
          </w:p>
          <w:p w:rsidR="007D3477" w:rsidRPr="00B12AF3" w:rsidRDefault="007D3477" w:rsidP="000B6F36">
            <w:pPr>
              <w:ind w:firstLine="0"/>
              <w:rPr>
                <w:rFonts w:eastAsia="Calibri"/>
                <w:sz w:val="28"/>
                <w:szCs w:val="28"/>
              </w:rPr>
            </w:pPr>
            <w:r w:rsidRPr="00B12AF3">
              <w:rPr>
                <w:rFonts w:eastAsia="Calibri"/>
                <w:sz w:val="28"/>
                <w:szCs w:val="28"/>
              </w:rPr>
              <w:t>Шестой класс: 00-70-X-00,</w:t>
            </w:r>
          </w:p>
          <w:p w:rsidR="007D3477" w:rsidRPr="00B12AF3" w:rsidRDefault="007D3477" w:rsidP="000B6F36">
            <w:pPr>
              <w:ind w:firstLine="0"/>
              <w:rPr>
                <w:rFonts w:eastAsia="Calibri"/>
                <w:sz w:val="28"/>
                <w:szCs w:val="28"/>
              </w:rPr>
            </w:pPr>
            <w:r w:rsidRPr="00B12AF3">
              <w:rPr>
                <w:rFonts w:eastAsia="Calibri"/>
                <w:sz w:val="28"/>
                <w:szCs w:val="28"/>
              </w:rPr>
              <w:lastRenderedPageBreak/>
              <w:t>Последний класс: 00-X-X-00,</w:t>
            </w:r>
          </w:p>
          <w:p w:rsidR="007D3477" w:rsidRPr="00B12AF3" w:rsidRDefault="007D3477" w:rsidP="000B6F36">
            <w:pPr>
              <w:ind w:firstLine="0"/>
              <w:rPr>
                <w:rFonts w:eastAsia="Calibri"/>
                <w:sz w:val="28"/>
                <w:szCs w:val="28"/>
              </w:rPr>
            </w:pPr>
            <w:r w:rsidRPr="00B12AF3">
              <w:rPr>
                <w:rFonts w:eastAsia="Calibri"/>
                <w:sz w:val="28"/>
                <w:szCs w:val="28"/>
              </w:rPr>
              <w:t>—  </w:t>
            </w:r>
            <w:r w:rsidRPr="00B12AF3">
              <w:rPr>
                <w:rFonts w:eastAsia="Calibri"/>
                <w:b/>
                <w:bCs/>
                <w:sz w:val="28"/>
                <w:szCs w:val="28"/>
              </w:rPr>
              <w:t>Текст:</w:t>
            </w:r>
            <w:r w:rsidRPr="00B12AF3">
              <w:rPr>
                <w:rFonts w:eastAsia="Calibri"/>
                <w:sz w:val="28"/>
                <w:szCs w:val="28"/>
              </w:rPr>
              <w:t> </w:t>
            </w:r>
            <w:proofErr w:type="spellStart"/>
            <w:r w:rsidRPr="00B12AF3">
              <w:rPr>
                <w:rFonts w:eastAsia="Calibri"/>
                <w:sz w:val="28"/>
                <w:szCs w:val="28"/>
              </w:rPr>
              <w:t>Calibri</w:t>
            </w:r>
            <w:proofErr w:type="spellEnd"/>
            <w:r w:rsidRPr="00B12AF3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Pr="00B12AF3">
              <w:rPr>
                <w:rFonts w:eastAsia="Calibri"/>
                <w:sz w:val="28"/>
                <w:szCs w:val="28"/>
              </w:rPr>
              <w:t>aldine</w:t>
            </w:r>
            <w:proofErr w:type="spellEnd"/>
            <w:r w:rsidRPr="00B12AF3">
              <w:rPr>
                <w:rFonts w:eastAsia="Calibri"/>
                <w:sz w:val="28"/>
                <w:szCs w:val="28"/>
              </w:rPr>
              <w:t xml:space="preserve"> 13 </w:t>
            </w:r>
            <w:proofErr w:type="spellStart"/>
            <w:r w:rsidRPr="00B12AF3">
              <w:rPr>
                <w:rFonts w:eastAsia="Calibri"/>
                <w:sz w:val="28"/>
                <w:szCs w:val="28"/>
              </w:rPr>
              <w:t>pt</w:t>
            </w:r>
            <w:proofErr w:type="spellEnd"/>
            <w:r w:rsidRPr="00B12AF3">
              <w:rPr>
                <w:rFonts w:eastAsia="Calibri"/>
                <w:sz w:val="28"/>
                <w:szCs w:val="28"/>
              </w:rPr>
              <w:t>, капители (верхний регистр), белый.</w:t>
            </w:r>
          </w:p>
          <w:p w:rsidR="007D3477" w:rsidRPr="00B12AF3" w:rsidRDefault="007D3477" w:rsidP="000B6F36">
            <w:pPr>
              <w:ind w:firstLine="0"/>
              <w:rPr>
                <w:rFonts w:eastAsia="Calibri"/>
                <w:sz w:val="28"/>
                <w:szCs w:val="28"/>
              </w:rPr>
            </w:pPr>
            <w:r w:rsidRPr="00B12AF3">
              <w:rPr>
                <w:rFonts w:eastAsia="Calibri"/>
                <w:noProof/>
                <w:sz w:val="28"/>
                <w:szCs w:val="28"/>
                <w:lang w:val="en-GB" w:eastAsia="en-GB"/>
              </w:rPr>
              <w:drawing>
                <wp:inline distT="0" distB="0" distL="0" distR="0" wp14:anchorId="4B563299" wp14:editId="44DFEAAD">
                  <wp:extent cx="171450" cy="171450"/>
                  <wp:effectExtent l="0" t="0" r="0" b="0"/>
                  <wp:docPr id="22" name="Picture 22" descr="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12AF3">
              <w:rPr>
                <w:rFonts w:eastAsia="Calibri"/>
                <w:sz w:val="28"/>
                <w:szCs w:val="28"/>
              </w:rPr>
              <w:t>   </w:t>
            </w:r>
            <w:r w:rsidRPr="00B12AF3">
              <w:rPr>
                <w:rFonts w:eastAsia="Calibri"/>
                <w:b/>
                <w:bCs/>
                <w:sz w:val="28"/>
                <w:szCs w:val="28"/>
              </w:rPr>
              <w:t xml:space="preserve">Класс </w:t>
            </w:r>
            <w:proofErr w:type="spellStart"/>
            <w:r w:rsidRPr="00B12AF3">
              <w:rPr>
                <w:rFonts w:eastAsia="Calibri"/>
                <w:b/>
                <w:bCs/>
                <w:sz w:val="28"/>
                <w:szCs w:val="28"/>
              </w:rPr>
              <w:t>энергоэффективности</w:t>
            </w:r>
            <w:proofErr w:type="spellEnd"/>
          </w:p>
          <w:p w:rsidR="007D3477" w:rsidRPr="00B12AF3" w:rsidRDefault="007D3477" w:rsidP="000B6F36">
            <w:pPr>
              <w:ind w:firstLine="0"/>
              <w:rPr>
                <w:rFonts w:eastAsia="Calibri"/>
                <w:sz w:val="28"/>
                <w:szCs w:val="28"/>
              </w:rPr>
            </w:pPr>
            <w:r w:rsidRPr="00B12AF3">
              <w:rPr>
                <w:rFonts w:eastAsia="Calibri"/>
                <w:sz w:val="28"/>
                <w:szCs w:val="28"/>
              </w:rPr>
              <w:t>—  </w:t>
            </w:r>
            <w:r w:rsidRPr="00B12AF3">
              <w:rPr>
                <w:rFonts w:eastAsia="Calibri"/>
                <w:b/>
                <w:bCs/>
                <w:sz w:val="28"/>
                <w:szCs w:val="28"/>
              </w:rPr>
              <w:t>Стрелка:</w:t>
            </w:r>
            <w:r w:rsidRPr="00B12AF3">
              <w:rPr>
                <w:rFonts w:eastAsia="Calibri"/>
                <w:sz w:val="28"/>
                <w:szCs w:val="28"/>
              </w:rPr>
              <w:t> ширина: 17 мм, высота: 9 мм, 100% черный;</w:t>
            </w:r>
          </w:p>
          <w:p w:rsidR="007D3477" w:rsidRPr="00B12AF3" w:rsidRDefault="007D3477" w:rsidP="000B6F36">
            <w:pPr>
              <w:ind w:firstLine="0"/>
              <w:rPr>
                <w:rFonts w:eastAsia="Calibri"/>
                <w:sz w:val="28"/>
                <w:szCs w:val="28"/>
              </w:rPr>
            </w:pPr>
            <w:r w:rsidRPr="00B12AF3">
              <w:rPr>
                <w:rFonts w:eastAsia="Calibri"/>
                <w:sz w:val="28"/>
                <w:szCs w:val="28"/>
              </w:rPr>
              <w:t>—  </w:t>
            </w:r>
            <w:r w:rsidRPr="00B12AF3">
              <w:rPr>
                <w:rFonts w:eastAsia="Calibri"/>
                <w:b/>
                <w:bCs/>
                <w:sz w:val="28"/>
                <w:szCs w:val="28"/>
              </w:rPr>
              <w:t>Текст:</w:t>
            </w:r>
            <w:r w:rsidRPr="00B12AF3">
              <w:rPr>
                <w:rFonts w:eastAsia="Calibri"/>
                <w:sz w:val="28"/>
                <w:szCs w:val="28"/>
              </w:rPr>
              <w:t> </w:t>
            </w:r>
            <w:proofErr w:type="spellStart"/>
            <w:r w:rsidRPr="00B12AF3">
              <w:rPr>
                <w:rFonts w:eastAsia="Calibri"/>
                <w:sz w:val="28"/>
                <w:szCs w:val="28"/>
              </w:rPr>
              <w:t>Calibri</w:t>
            </w:r>
            <w:proofErr w:type="spellEnd"/>
            <w:r w:rsidRPr="00B12AF3">
              <w:rPr>
                <w:rFonts w:eastAsia="Calibri"/>
                <w:sz w:val="28"/>
                <w:szCs w:val="28"/>
              </w:rPr>
              <w:t xml:space="preserve"> полужирный 18,5 </w:t>
            </w:r>
            <w:proofErr w:type="spellStart"/>
            <w:r w:rsidRPr="00B12AF3">
              <w:rPr>
                <w:rFonts w:eastAsia="Calibri"/>
                <w:sz w:val="28"/>
                <w:szCs w:val="28"/>
              </w:rPr>
              <w:t>pt</w:t>
            </w:r>
            <w:proofErr w:type="spellEnd"/>
            <w:r w:rsidRPr="00B12AF3">
              <w:rPr>
                <w:rFonts w:eastAsia="Calibri"/>
                <w:sz w:val="28"/>
                <w:szCs w:val="28"/>
              </w:rPr>
              <w:t xml:space="preserve">, капители (верхний регистр); белый; символы </w:t>
            </w:r>
            <w:r>
              <w:rPr>
                <w:rFonts w:eastAsia="Calibri"/>
                <w:sz w:val="28"/>
                <w:szCs w:val="28"/>
              </w:rPr>
              <w:t>«</w:t>
            </w:r>
            <w:r w:rsidRPr="00B12AF3">
              <w:rPr>
                <w:rFonts w:eastAsia="Calibri"/>
                <w:sz w:val="28"/>
                <w:szCs w:val="28"/>
              </w:rPr>
              <w:t>+</w:t>
            </w:r>
            <w:r>
              <w:rPr>
                <w:rFonts w:eastAsia="Calibri"/>
                <w:sz w:val="28"/>
                <w:szCs w:val="28"/>
              </w:rPr>
              <w:t>»</w:t>
            </w:r>
            <w:r w:rsidRPr="00B12AF3">
              <w:rPr>
                <w:rFonts w:eastAsia="Calibri"/>
                <w:sz w:val="28"/>
                <w:szCs w:val="28"/>
              </w:rPr>
              <w:t xml:space="preserve">: </w:t>
            </w:r>
            <w:proofErr w:type="spellStart"/>
            <w:r w:rsidRPr="00B12AF3">
              <w:rPr>
                <w:rFonts w:eastAsia="Calibri"/>
                <w:sz w:val="28"/>
                <w:szCs w:val="28"/>
              </w:rPr>
              <w:t>Calibri</w:t>
            </w:r>
            <w:proofErr w:type="spellEnd"/>
            <w:r w:rsidRPr="00B12AF3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Pr="00B12AF3">
              <w:rPr>
                <w:rFonts w:eastAsia="Calibri"/>
                <w:sz w:val="28"/>
                <w:szCs w:val="28"/>
              </w:rPr>
              <w:t>aldine</w:t>
            </w:r>
            <w:proofErr w:type="spellEnd"/>
            <w:r w:rsidRPr="00B12AF3">
              <w:rPr>
                <w:rFonts w:eastAsia="Calibri"/>
                <w:sz w:val="28"/>
                <w:szCs w:val="28"/>
              </w:rPr>
              <w:t xml:space="preserve"> 11 </w:t>
            </w:r>
            <w:proofErr w:type="spellStart"/>
            <w:r w:rsidRPr="00B12AF3">
              <w:rPr>
                <w:rFonts w:eastAsia="Calibri"/>
                <w:sz w:val="28"/>
                <w:szCs w:val="28"/>
              </w:rPr>
              <w:t>pt</w:t>
            </w:r>
            <w:proofErr w:type="spellEnd"/>
            <w:r w:rsidRPr="00B12AF3">
              <w:rPr>
                <w:rFonts w:eastAsia="Calibri"/>
                <w:sz w:val="28"/>
                <w:szCs w:val="28"/>
              </w:rPr>
              <w:t xml:space="preserve">, </w:t>
            </w:r>
            <w:proofErr w:type="gramStart"/>
            <w:r w:rsidRPr="00B12AF3">
              <w:rPr>
                <w:rFonts w:eastAsia="Calibri"/>
                <w:sz w:val="28"/>
                <w:szCs w:val="28"/>
              </w:rPr>
              <w:t>белый</w:t>
            </w:r>
            <w:proofErr w:type="gramEnd"/>
            <w:r w:rsidRPr="00B12AF3">
              <w:rPr>
                <w:rFonts w:eastAsia="Calibri"/>
                <w:sz w:val="28"/>
                <w:szCs w:val="28"/>
              </w:rPr>
              <w:t>, выровненный по одной линии.</w:t>
            </w:r>
          </w:p>
          <w:p w:rsidR="007D3477" w:rsidRPr="00B12AF3" w:rsidRDefault="007D3477" w:rsidP="000B6F36">
            <w:pPr>
              <w:ind w:firstLine="0"/>
              <w:rPr>
                <w:rFonts w:eastAsia="Calibri"/>
                <w:sz w:val="28"/>
                <w:szCs w:val="28"/>
              </w:rPr>
            </w:pPr>
            <w:r w:rsidRPr="00B12AF3">
              <w:rPr>
                <w:rFonts w:eastAsia="Calibri"/>
                <w:noProof/>
                <w:sz w:val="28"/>
                <w:szCs w:val="28"/>
                <w:lang w:val="en-GB" w:eastAsia="en-GB"/>
              </w:rPr>
              <w:drawing>
                <wp:inline distT="0" distB="0" distL="0" distR="0" wp14:anchorId="243F24A9" wp14:editId="256E4069">
                  <wp:extent cx="180975" cy="171450"/>
                  <wp:effectExtent l="0" t="0" r="9525" b="0"/>
                  <wp:docPr id="23" name="Picture 23" descr="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12AF3">
              <w:rPr>
                <w:rFonts w:eastAsia="Calibri"/>
                <w:sz w:val="28"/>
                <w:szCs w:val="28"/>
              </w:rPr>
              <w:t>   </w:t>
            </w:r>
            <w:r w:rsidRPr="00B12AF3">
              <w:rPr>
                <w:rFonts w:eastAsia="Calibri"/>
                <w:b/>
                <w:bCs/>
                <w:sz w:val="28"/>
                <w:szCs w:val="28"/>
              </w:rPr>
              <w:t>Мощность</w:t>
            </w:r>
          </w:p>
          <w:p w:rsidR="007D3477" w:rsidRPr="00B12AF3" w:rsidRDefault="007D3477" w:rsidP="000B6F36">
            <w:pPr>
              <w:ind w:firstLine="0"/>
              <w:rPr>
                <w:rFonts w:eastAsia="Calibri"/>
                <w:sz w:val="28"/>
                <w:szCs w:val="28"/>
              </w:rPr>
            </w:pPr>
            <w:r w:rsidRPr="00B12AF3">
              <w:rPr>
                <w:rFonts w:eastAsia="Calibri"/>
                <w:sz w:val="28"/>
                <w:szCs w:val="28"/>
              </w:rPr>
              <w:t>—  </w:t>
            </w:r>
            <w:r w:rsidRPr="00B12AF3">
              <w:rPr>
                <w:rFonts w:eastAsia="Calibri"/>
                <w:b/>
                <w:bCs/>
                <w:sz w:val="28"/>
                <w:szCs w:val="28"/>
              </w:rPr>
              <w:t>Текст:</w:t>
            </w:r>
            <w:r w:rsidRPr="00B12AF3">
              <w:rPr>
                <w:rFonts w:eastAsia="Calibri"/>
                <w:sz w:val="28"/>
                <w:szCs w:val="28"/>
              </w:rPr>
              <w:t> </w:t>
            </w:r>
            <w:proofErr w:type="spellStart"/>
            <w:r w:rsidRPr="00B12AF3">
              <w:rPr>
                <w:rFonts w:eastAsia="Calibri"/>
                <w:sz w:val="28"/>
                <w:szCs w:val="28"/>
              </w:rPr>
              <w:t>Calibri</w:t>
            </w:r>
            <w:proofErr w:type="spellEnd"/>
            <w:r w:rsidRPr="00B12AF3">
              <w:rPr>
                <w:rFonts w:eastAsia="Calibri"/>
                <w:sz w:val="28"/>
                <w:szCs w:val="28"/>
              </w:rPr>
              <w:t xml:space="preserve"> обычный 6 </w:t>
            </w:r>
            <w:proofErr w:type="spellStart"/>
            <w:r w:rsidRPr="00B12AF3">
              <w:rPr>
                <w:rFonts w:eastAsia="Calibri"/>
                <w:sz w:val="28"/>
                <w:szCs w:val="28"/>
              </w:rPr>
              <w:t>pt</w:t>
            </w:r>
            <w:proofErr w:type="spellEnd"/>
            <w:r w:rsidRPr="00B12AF3">
              <w:rPr>
                <w:rFonts w:eastAsia="Calibri"/>
                <w:sz w:val="28"/>
                <w:szCs w:val="28"/>
              </w:rPr>
              <w:t>, капители (верхний регистр), черный.</w:t>
            </w:r>
          </w:p>
          <w:p w:rsidR="007D3477" w:rsidRPr="00B12AF3" w:rsidRDefault="007D3477" w:rsidP="000B6F36">
            <w:pPr>
              <w:ind w:firstLine="0"/>
              <w:rPr>
                <w:rFonts w:eastAsia="Calibri"/>
                <w:sz w:val="28"/>
                <w:szCs w:val="28"/>
              </w:rPr>
            </w:pPr>
            <w:r w:rsidRPr="00B12AF3">
              <w:rPr>
                <w:rFonts w:eastAsia="Calibri"/>
                <w:noProof/>
                <w:sz w:val="28"/>
                <w:szCs w:val="28"/>
                <w:lang w:val="en-GB" w:eastAsia="en-GB"/>
              </w:rPr>
              <w:drawing>
                <wp:inline distT="0" distB="0" distL="0" distR="0" wp14:anchorId="2477EF8B" wp14:editId="282D73A0">
                  <wp:extent cx="171450" cy="171450"/>
                  <wp:effectExtent l="0" t="0" r="0" b="0"/>
                  <wp:docPr id="24" name="Picture 24" descr="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12AF3">
              <w:rPr>
                <w:rFonts w:eastAsia="Calibri"/>
                <w:sz w:val="28"/>
                <w:szCs w:val="28"/>
              </w:rPr>
              <w:t>   </w:t>
            </w:r>
            <w:r w:rsidRPr="00B12AF3">
              <w:rPr>
                <w:rFonts w:eastAsia="Calibri"/>
                <w:b/>
                <w:bCs/>
                <w:sz w:val="28"/>
                <w:szCs w:val="28"/>
              </w:rPr>
              <w:t xml:space="preserve">Годовое потребление энергии в </w:t>
            </w:r>
            <w:proofErr w:type="spellStart"/>
            <w:r w:rsidRPr="00B12AF3">
              <w:rPr>
                <w:rFonts w:eastAsia="Calibri"/>
                <w:b/>
                <w:bCs/>
                <w:sz w:val="28"/>
                <w:szCs w:val="28"/>
              </w:rPr>
              <w:t>kWh</w:t>
            </w:r>
            <w:proofErr w:type="spellEnd"/>
            <w:r w:rsidRPr="00B12AF3">
              <w:rPr>
                <w:rFonts w:eastAsia="Calibri"/>
                <w:b/>
                <w:bCs/>
                <w:sz w:val="28"/>
                <w:szCs w:val="28"/>
              </w:rPr>
              <w:t xml:space="preserve"> / год:</w:t>
            </w:r>
          </w:p>
          <w:p w:rsidR="007D3477" w:rsidRPr="00B12AF3" w:rsidRDefault="007D3477" w:rsidP="000B6F36">
            <w:pPr>
              <w:ind w:firstLine="0"/>
              <w:rPr>
                <w:rFonts w:eastAsia="Calibri"/>
                <w:sz w:val="28"/>
                <w:szCs w:val="28"/>
              </w:rPr>
            </w:pPr>
            <w:r w:rsidRPr="00B12AF3">
              <w:rPr>
                <w:rFonts w:eastAsia="Calibri"/>
                <w:sz w:val="28"/>
                <w:szCs w:val="28"/>
              </w:rPr>
              <w:t>—  </w:t>
            </w:r>
            <w:r w:rsidRPr="00B12AF3">
              <w:rPr>
                <w:rFonts w:eastAsia="Calibri"/>
                <w:b/>
                <w:bCs/>
                <w:sz w:val="28"/>
                <w:szCs w:val="28"/>
              </w:rPr>
              <w:t xml:space="preserve">Значение </w:t>
            </w:r>
            <w:r>
              <w:rPr>
                <w:rFonts w:eastAsia="Calibri"/>
                <w:b/>
                <w:bCs/>
                <w:sz w:val="28"/>
                <w:szCs w:val="28"/>
              </w:rPr>
              <w:t>«</w:t>
            </w:r>
            <w:r w:rsidRPr="00B12AF3">
              <w:rPr>
                <w:rFonts w:eastAsia="Calibri"/>
                <w:b/>
                <w:bCs/>
                <w:sz w:val="28"/>
                <w:szCs w:val="28"/>
              </w:rPr>
              <w:t>YZ</w:t>
            </w:r>
            <w:r>
              <w:rPr>
                <w:rFonts w:eastAsia="Calibri"/>
                <w:b/>
                <w:bCs/>
                <w:sz w:val="28"/>
                <w:szCs w:val="28"/>
              </w:rPr>
              <w:t>»</w:t>
            </w:r>
            <w:r w:rsidRPr="00B12AF3">
              <w:rPr>
                <w:rFonts w:eastAsia="Calibri"/>
                <w:b/>
                <w:bCs/>
                <w:sz w:val="28"/>
                <w:szCs w:val="28"/>
              </w:rPr>
              <w:t>:</w:t>
            </w:r>
            <w:r w:rsidRPr="00B12AF3">
              <w:rPr>
                <w:rFonts w:eastAsia="Calibri"/>
                <w:sz w:val="28"/>
                <w:szCs w:val="28"/>
              </w:rPr>
              <w:t> </w:t>
            </w:r>
            <w:proofErr w:type="spellStart"/>
            <w:r w:rsidRPr="00B12AF3">
              <w:rPr>
                <w:rFonts w:eastAsia="Calibri"/>
                <w:sz w:val="28"/>
                <w:szCs w:val="28"/>
              </w:rPr>
              <w:t>Calibri</w:t>
            </w:r>
            <w:proofErr w:type="spellEnd"/>
            <w:r w:rsidRPr="00B12AF3">
              <w:rPr>
                <w:rFonts w:eastAsia="Calibri"/>
                <w:sz w:val="28"/>
                <w:szCs w:val="28"/>
              </w:rPr>
              <w:t xml:space="preserve"> жирный 20 </w:t>
            </w:r>
            <w:proofErr w:type="spellStart"/>
            <w:r w:rsidRPr="00B12AF3">
              <w:rPr>
                <w:rFonts w:eastAsia="Calibri"/>
                <w:sz w:val="28"/>
                <w:szCs w:val="28"/>
              </w:rPr>
              <w:t>pt</w:t>
            </w:r>
            <w:proofErr w:type="spellEnd"/>
            <w:r w:rsidRPr="00B12AF3">
              <w:rPr>
                <w:rFonts w:eastAsia="Calibri"/>
                <w:sz w:val="28"/>
                <w:szCs w:val="28"/>
              </w:rPr>
              <w:t>, 100% черный;</w:t>
            </w:r>
          </w:p>
          <w:p w:rsidR="007D3477" w:rsidRPr="00B12AF3" w:rsidRDefault="007D3477" w:rsidP="000B6F36">
            <w:pPr>
              <w:ind w:firstLine="0"/>
              <w:rPr>
                <w:rFonts w:eastAsia="Calibri"/>
                <w:sz w:val="28"/>
                <w:szCs w:val="28"/>
              </w:rPr>
            </w:pPr>
            <w:r w:rsidRPr="00B12AF3">
              <w:rPr>
                <w:rFonts w:eastAsia="Calibri"/>
                <w:sz w:val="28"/>
                <w:szCs w:val="28"/>
              </w:rPr>
              <w:t>—  </w:t>
            </w:r>
            <w:r w:rsidRPr="00B12AF3">
              <w:rPr>
                <w:rFonts w:eastAsia="Calibri"/>
                <w:b/>
                <w:bCs/>
                <w:sz w:val="28"/>
                <w:szCs w:val="28"/>
              </w:rPr>
              <w:t xml:space="preserve">Обозначение </w:t>
            </w:r>
            <w:r>
              <w:rPr>
                <w:rFonts w:eastAsia="Calibri"/>
                <w:b/>
                <w:bCs/>
                <w:sz w:val="28"/>
                <w:szCs w:val="28"/>
              </w:rPr>
              <w:t>«КВт</w:t>
            </w:r>
            <w:r w:rsidRPr="00B12AF3">
              <w:rPr>
                <w:rFonts w:eastAsia="Calibri"/>
                <w:b/>
                <w:bCs/>
                <w:sz w:val="28"/>
                <w:szCs w:val="28"/>
              </w:rPr>
              <w:t>/год</w:t>
            </w:r>
            <w:r>
              <w:rPr>
                <w:rFonts w:eastAsia="Calibri"/>
                <w:b/>
                <w:bCs/>
                <w:sz w:val="28"/>
                <w:szCs w:val="28"/>
              </w:rPr>
              <w:t>»</w:t>
            </w:r>
            <w:r w:rsidRPr="00B12AF3">
              <w:rPr>
                <w:rFonts w:eastAsia="Calibri"/>
                <w:b/>
                <w:bCs/>
                <w:sz w:val="28"/>
                <w:szCs w:val="28"/>
              </w:rPr>
              <w:t>:</w:t>
            </w:r>
            <w:r w:rsidRPr="00B12AF3">
              <w:rPr>
                <w:rFonts w:eastAsia="Calibri"/>
                <w:sz w:val="28"/>
                <w:szCs w:val="28"/>
              </w:rPr>
              <w:t> </w:t>
            </w:r>
            <w:proofErr w:type="spellStart"/>
            <w:r w:rsidRPr="00B12AF3">
              <w:rPr>
                <w:rFonts w:eastAsia="Calibri"/>
                <w:sz w:val="28"/>
                <w:szCs w:val="28"/>
              </w:rPr>
              <w:t>Calibri</w:t>
            </w:r>
            <w:proofErr w:type="spellEnd"/>
            <w:r w:rsidRPr="00B12AF3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Pr="00B12AF3">
              <w:rPr>
                <w:rFonts w:eastAsia="Calibri"/>
                <w:sz w:val="28"/>
                <w:szCs w:val="28"/>
              </w:rPr>
              <w:t>aldine</w:t>
            </w:r>
            <w:proofErr w:type="spellEnd"/>
            <w:r w:rsidRPr="00B12AF3">
              <w:rPr>
                <w:rFonts w:eastAsia="Calibri"/>
                <w:sz w:val="28"/>
                <w:szCs w:val="28"/>
              </w:rPr>
              <w:t xml:space="preserve"> 12 </w:t>
            </w:r>
            <w:proofErr w:type="spellStart"/>
            <w:r w:rsidRPr="00B12AF3">
              <w:rPr>
                <w:rFonts w:eastAsia="Calibri"/>
                <w:sz w:val="28"/>
                <w:szCs w:val="28"/>
              </w:rPr>
              <w:t>pt</w:t>
            </w:r>
            <w:proofErr w:type="spellEnd"/>
            <w:r w:rsidRPr="00B12AF3">
              <w:rPr>
                <w:rFonts w:eastAsia="Calibri"/>
                <w:sz w:val="28"/>
                <w:szCs w:val="28"/>
              </w:rPr>
              <w:t>, 100% черный.</w:t>
            </w:r>
          </w:p>
          <w:p w:rsidR="007D3477" w:rsidRPr="00B12AF3" w:rsidRDefault="007D3477" w:rsidP="000B6F36">
            <w:pPr>
              <w:ind w:firstLine="0"/>
              <w:rPr>
                <w:rFonts w:eastAsia="Calibri"/>
                <w:sz w:val="28"/>
                <w:szCs w:val="28"/>
              </w:rPr>
            </w:pPr>
            <w:r w:rsidRPr="00B12AF3">
              <w:rPr>
                <w:rFonts w:eastAsia="Calibri"/>
                <w:noProof/>
                <w:sz w:val="28"/>
                <w:szCs w:val="28"/>
                <w:lang w:val="en-GB" w:eastAsia="en-GB"/>
              </w:rPr>
              <w:drawing>
                <wp:inline distT="0" distB="0" distL="0" distR="0" wp14:anchorId="65504B1F" wp14:editId="545ED9AC">
                  <wp:extent cx="171450" cy="171450"/>
                  <wp:effectExtent l="0" t="0" r="0" b="0"/>
                  <wp:docPr id="25" name="Picture 25" descr="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12AF3">
              <w:rPr>
                <w:rFonts w:eastAsia="Calibri"/>
                <w:sz w:val="28"/>
                <w:szCs w:val="28"/>
              </w:rPr>
              <w:t>   </w:t>
            </w:r>
            <w:r w:rsidRPr="00B12AF3">
              <w:rPr>
                <w:rFonts w:eastAsia="Calibri"/>
                <w:b/>
                <w:bCs/>
                <w:sz w:val="28"/>
                <w:szCs w:val="28"/>
              </w:rPr>
              <w:t>Производите</w:t>
            </w:r>
            <w:r>
              <w:rPr>
                <w:rFonts w:eastAsia="Calibri"/>
                <w:b/>
                <w:bCs/>
                <w:sz w:val="28"/>
                <w:szCs w:val="28"/>
              </w:rPr>
              <w:t>л</w:t>
            </w:r>
            <w:r w:rsidRPr="00B12AF3">
              <w:rPr>
                <w:rFonts w:eastAsia="Calibri"/>
                <w:b/>
                <w:bCs/>
                <w:sz w:val="28"/>
                <w:szCs w:val="28"/>
              </w:rPr>
              <w:t>ьность чистки ковра:</w:t>
            </w:r>
          </w:p>
          <w:p w:rsidR="007D3477" w:rsidRPr="00B12AF3" w:rsidRDefault="007D3477" w:rsidP="000B6F36">
            <w:pPr>
              <w:ind w:firstLine="0"/>
              <w:rPr>
                <w:rFonts w:eastAsia="Calibri"/>
                <w:sz w:val="28"/>
                <w:szCs w:val="28"/>
              </w:rPr>
            </w:pPr>
            <w:r w:rsidRPr="00B12AF3">
              <w:rPr>
                <w:rFonts w:eastAsia="Calibri"/>
                <w:sz w:val="28"/>
                <w:szCs w:val="28"/>
              </w:rPr>
              <w:t>—  </w:t>
            </w:r>
            <w:r w:rsidRPr="00B12AF3">
              <w:rPr>
                <w:rFonts w:eastAsia="Calibri"/>
                <w:b/>
                <w:bCs/>
                <w:sz w:val="28"/>
                <w:szCs w:val="28"/>
              </w:rPr>
              <w:t>Рамка:</w:t>
            </w:r>
            <w:r w:rsidRPr="00B12AF3">
              <w:rPr>
                <w:rFonts w:eastAsia="Calibri"/>
                <w:sz w:val="28"/>
                <w:szCs w:val="28"/>
              </w:rPr>
              <w:t xml:space="preserve"> 1,5 </w:t>
            </w:r>
            <w:proofErr w:type="spellStart"/>
            <w:r w:rsidRPr="00B12AF3">
              <w:rPr>
                <w:rFonts w:eastAsia="Calibri"/>
                <w:sz w:val="28"/>
                <w:szCs w:val="28"/>
              </w:rPr>
              <w:t>pt</w:t>
            </w:r>
            <w:proofErr w:type="spellEnd"/>
            <w:r w:rsidRPr="00B12AF3">
              <w:rPr>
                <w:rFonts w:eastAsia="Calibri"/>
                <w:sz w:val="28"/>
                <w:szCs w:val="28"/>
              </w:rPr>
              <w:t xml:space="preserve"> – цвет: 100% голубой - закругленные углы: 2,5 мм;</w:t>
            </w:r>
          </w:p>
          <w:p w:rsidR="007D3477" w:rsidRPr="00B12AF3" w:rsidRDefault="007D3477" w:rsidP="000B6F36">
            <w:pPr>
              <w:ind w:firstLine="0"/>
              <w:rPr>
                <w:rFonts w:eastAsia="Calibri"/>
                <w:sz w:val="28"/>
                <w:szCs w:val="28"/>
              </w:rPr>
            </w:pPr>
            <w:r w:rsidRPr="00B12AF3">
              <w:rPr>
                <w:rFonts w:eastAsia="Calibri"/>
                <w:sz w:val="28"/>
                <w:szCs w:val="28"/>
              </w:rPr>
              <w:t>—  </w:t>
            </w:r>
            <w:r w:rsidRPr="00B12AF3">
              <w:rPr>
                <w:rFonts w:eastAsia="Calibri"/>
                <w:b/>
                <w:bCs/>
                <w:sz w:val="28"/>
                <w:szCs w:val="28"/>
              </w:rPr>
              <w:t>Буквы:</w:t>
            </w:r>
            <w:r w:rsidRPr="00B12AF3">
              <w:rPr>
                <w:rFonts w:eastAsia="Calibri"/>
                <w:sz w:val="28"/>
                <w:szCs w:val="28"/>
              </w:rPr>
              <w:t> </w:t>
            </w:r>
            <w:proofErr w:type="spellStart"/>
            <w:r w:rsidRPr="00B12AF3">
              <w:rPr>
                <w:rFonts w:eastAsia="Calibri"/>
                <w:sz w:val="28"/>
                <w:szCs w:val="28"/>
              </w:rPr>
              <w:t>Calibri</w:t>
            </w:r>
            <w:proofErr w:type="spellEnd"/>
            <w:r w:rsidRPr="00B12AF3">
              <w:rPr>
                <w:rFonts w:eastAsia="Calibri"/>
                <w:sz w:val="28"/>
                <w:szCs w:val="28"/>
              </w:rPr>
              <w:t xml:space="preserve"> обычный 13,5 </w:t>
            </w:r>
            <w:proofErr w:type="spellStart"/>
            <w:r w:rsidRPr="00B12AF3">
              <w:rPr>
                <w:rFonts w:eastAsia="Calibri"/>
                <w:sz w:val="28"/>
                <w:szCs w:val="28"/>
              </w:rPr>
              <w:t>pt</w:t>
            </w:r>
            <w:proofErr w:type="spellEnd"/>
            <w:r w:rsidRPr="00B12AF3">
              <w:rPr>
                <w:rFonts w:eastAsia="Calibri"/>
                <w:sz w:val="28"/>
                <w:szCs w:val="28"/>
              </w:rPr>
              <w:t xml:space="preserve">, 100 % черный и </w:t>
            </w:r>
            <w:proofErr w:type="spellStart"/>
            <w:r w:rsidRPr="00B12AF3">
              <w:rPr>
                <w:rFonts w:eastAsia="Calibri"/>
                <w:sz w:val="28"/>
                <w:szCs w:val="28"/>
              </w:rPr>
              <w:t>Calibri</w:t>
            </w:r>
            <w:proofErr w:type="spellEnd"/>
            <w:r w:rsidRPr="00B12AF3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Pr="00B12AF3">
              <w:rPr>
                <w:rFonts w:eastAsia="Calibri"/>
                <w:sz w:val="28"/>
                <w:szCs w:val="28"/>
              </w:rPr>
              <w:t>aldine</w:t>
            </w:r>
            <w:proofErr w:type="spellEnd"/>
            <w:r w:rsidRPr="00B12AF3">
              <w:rPr>
                <w:rFonts w:eastAsia="Calibri"/>
                <w:sz w:val="28"/>
                <w:szCs w:val="28"/>
              </w:rPr>
              <w:t xml:space="preserve"> 18 </w:t>
            </w:r>
            <w:proofErr w:type="spellStart"/>
            <w:r w:rsidRPr="00B12AF3">
              <w:rPr>
                <w:rFonts w:eastAsia="Calibri"/>
                <w:sz w:val="28"/>
                <w:szCs w:val="28"/>
              </w:rPr>
              <w:t>pt</w:t>
            </w:r>
            <w:proofErr w:type="spellEnd"/>
            <w:r w:rsidRPr="00B12AF3">
              <w:rPr>
                <w:rFonts w:eastAsia="Calibri"/>
                <w:sz w:val="28"/>
                <w:szCs w:val="28"/>
              </w:rPr>
              <w:t>, 100 % черный.</w:t>
            </w:r>
          </w:p>
          <w:p w:rsidR="007D3477" w:rsidRPr="00B12AF3" w:rsidRDefault="007D3477" w:rsidP="000B6F36">
            <w:pPr>
              <w:ind w:firstLine="0"/>
              <w:rPr>
                <w:rFonts w:eastAsia="Calibri"/>
                <w:sz w:val="28"/>
                <w:szCs w:val="28"/>
              </w:rPr>
            </w:pPr>
            <w:r w:rsidRPr="00B12AF3">
              <w:rPr>
                <w:rFonts w:eastAsia="Calibri"/>
                <w:noProof/>
                <w:sz w:val="28"/>
                <w:szCs w:val="28"/>
                <w:lang w:val="en-GB" w:eastAsia="en-GB"/>
              </w:rPr>
              <w:drawing>
                <wp:inline distT="0" distB="0" distL="0" distR="0" wp14:anchorId="679F8FB6" wp14:editId="6F5938A4">
                  <wp:extent cx="171450" cy="171450"/>
                  <wp:effectExtent l="0" t="0" r="0" b="0"/>
                  <wp:docPr id="26" name="Picture 26" descr="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12AF3">
              <w:rPr>
                <w:rFonts w:eastAsia="Calibri"/>
                <w:sz w:val="28"/>
                <w:szCs w:val="28"/>
              </w:rPr>
              <w:t>   </w:t>
            </w:r>
            <w:r w:rsidRPr="00B12AF3">
              <w:rPr>
                <w:rFonts w:eastAsia="Calibri"/>
                <w:b/>
                <w:bCs/>
                <w:sz w:val="28"/>
                <w:szCs w:val="28"/>
              </w:rPr>
              <w:t>Производительность чистки твердых поверхностей:</w:t>
            </w:r>
          </w:p>
          <w:p w:rsidR="007D3477" w:rsidRPr="00B12AF3" w:rsidRDefault="007D3477" w:rsidP="000B6F36">
            <w:pPr>
              <w:ind w:firstLine="0"/>
              <w:rPr>
                <w:rFonts w:eastAsia="Calibri"/>
                <w:sz w:val="28"/>
                <w:szCs w:val="28"/>
              </w:rPr>
            </w:pPr>
            <w:r w:rsidRPr="00B12AF3">
              <w:rPr>
                <w:rFonts w:eastAsia="Calibri"/>
                <w:sz w:val="28"/>
                <w:szCs w:val="28"/>
              </w:rPr>
              <w:t>—  </w:t>
            </w:r>
            <w:r w:rsidRPr="00B12AF3">
              <w:rPr>
                <w:rFonts w:eastAsia="Calibri"/>
                <w:b/>
                <w:bCs/>
                <w:sz w:val="28"/>
                <w:szCs w:val="28"/>
              </w:rPr>
              <w:t>Рамка:</w:t>
            </w:r>
            <w:r w:rsidRPr="00B12AF3">
              <w:rPr>
                <w:rFonts w:eastAsia="Calibri"/>
                <w:sz w:val="28"/>
                <w:szCs w:val="28"/>
              </w:rPr>
              <w:t xml:space="preserve"> 1,5 </w:t>
            </w:r>
            <w:proofErr w:type="spellStart"/>
            <w:r w:rsidRPr="00B12AF3">
              <w:rPr>
                <w:rFonts w:eastAsia="Calibri"/>
                <w:sz w:val="28"/>
                <w:szCs w:val="28"/>
              </w:rPr>
              <w:t>pt</w:t>
            </w:r>
            <w:proofErr w:type="spellEnd"/>
            <w:r w:rsidRPr="00B12AF3">
              <w:rPr>
                <w:rFonts w:eastAsia="Calibri"/>
                <w:sz w:val="28"/>
                <w:szCs w:val="28"/>
              </w:rPr>
              <w:t xml:space="preserve"> – цвет: 100% голубой - закругленные углы: 2,5 мм;</w:t>
            </w:r>
          </w:p>
          <w:p w:rsidR="007D3477" w:rsidRPr="00B12AF3" w:rsidRDefault="007D3477" w:rsidP="000B6F36">
            <w:pPr>
              <w:ind w:firstLine="0"/>
              <w:rPr>
                <w:rFonts w:eastAsia="Calibri"/>
                <w:sz w:val="28"/>
                <w:szCs w:val="28"/>
              </w:rPr>
            </w:pPr>
            <w:r w:rsidRPr="00B12AF3">
              <w:rPr>
                <w:rFonts w:eastAsia="Calibri"/>
                <w:sz w:val="28"/>
                <w:szCs w:val="28"/>
              </w:rPr>
              <w:t>—  </w:t>
            </w:r>
            <w:r w:rsidRPr="00B12AF3">
              <w:rPr>
                <w:rFonts w:eastAsia="Calibri"/>
                <w:b/>
                <w:bCs/>
                <w:sz w:val="28"/>
                <w:szCs w:val="28"/>
              </w:rPr>
              <w:t>Буквы:</w:t>
            </w:r>
            <w:r w:rsidRPr="00B12AF3">
              <w:rPr>
                <w:rFonts w:eastAsia="Calibri"/>
                <w:sz w:val="28"/>
                <w:szCs w:val="28"/>
              </w:rPr>
              <w:t> </w:t>
            </w:r>
            <w:proofErr w:type="spellStart"/>
            <w:r w:rsidRPr="00B12AF3">
              <w:rPr>
                <w:rFonts w:eastAsia="Calibri"/>
                <w:sz w:val="28"/>
                <w:szCs w:val="28"/>
              </w:rPr>
              <w:t>Calibri</w:t>
            </w:r>
            <w:proofErr w:type="spellEnd"/>
            <w:r w:rsidRPr="00B12AF3">
              <w:rPr>
                <w:rFonts w:eastAsia="Calibri"/>
                <w:sz w:val="28"/>
                <w:szCs w:val="28"/>
              </w:rPr>
              <w:t xml:space="preserve"> обычный 13,5 </w:t>
            </w:r>
            <w:proofErr w:type="spellStart"/>
            <w:r w:rsidRPr="00B12AF3">
              <w:rPr>
                <w:rFonts w:eastAsia="Calibri"/>
                <w:sz w:val="28"/>
                <w:szCs w:val="28"/>
              </w:rPr>
              <w:t>pt</w:t>
            </w:r>
            <w:proofErr w:type="spellEnd"/>
            <w:r w:rsidRPr="00B12AF3">
              <w:rPr>
                <w:rFonts w:eastAsia="Calibri"/>
                <w:sz w:val="28"/>
                <w:szCs w:val="28"/>
              </w:rPr>
              <w:t xml:space="preserve">, 100 % черный и </w:t>
            </w:r>
            <w:proofErr w:type="spellStart"/>
            <w:r w:rsidRPr="00B12AF3">
              <w:rPr>
                <w:rFonts w:eastAsia="Calibri"/>
                <w:sz w:val="28"/>
                <w:szCs w:val="28"/>
              </w:rPr>
              <w:t>Calibri</w:t>
            </w:r>
            <w:proofErr w:type="spellEnd"/>
            <w:r w:rsidRPr="00B12AF3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Pr="00B12AF3">
              <w:rPr>
                <w:rFonts w:eastAsia="Calibri"/>
                <w:sz w:val="28"/>
                <w:szCs w:val="28"/>
              </w:rPr>
              <w:t>aldine</w:t>
            </w:r>
            <w:proofErr w:type="spellEnd"/>
            <w:r w:rsidRPr="00B12AF3">
              <w:rPr>
                <w:rFonts w:eastAsia="Calibri"/>
                <w:sz w:val="28"/>
                <w:szCs w:val="28"/>
              </w:rPr>
              <w:t xml:space="preserve"> 18 </w:t>
            </w:r>
            <w:proofErr w:type="spellStart"/>
            <w:r w:rsidRPr="00B12AF3">
              <w:rPr>
                <w:rFonts w:eastAsia="Calibri"/>
                <w:sz w:val="28"/>
                <w:szCs w:val="28"/>
              </w:rPr>
              <w:t>pt</w:t>
            </w:r>
            <w:proofErr w:type="spellEnd"/>
            <w:r w:rsidRPr="00B12AF3">
              <w:rPr>
                <w:rFonts w:eastAsia="Calibri"/>
                <w:sz w:val="28"/>
                <w:szCs w:val="28"/>
              </w:rPr>
              <w:t>, 100 % черный.</w:t>
            </w:r>
          </w:p>
          <w:p w:rsidR="007D3477" w:rsidRPr="00B12AF3" w:rsidRDefault="007D3477" w:rsidP="000B6F36">
            <w:pPr>
              <w:ind w:firstLine="0"/>
              <w:rPr>
                <w:rFonts w:eastAsia="Calibri"/>
                <w:sz w:val="28"/>
                <w:szCs w:val="28"/>
              </w:rPr>
            </w:pPr>
            <w:r w:rsidRPr="00B12AF3">
              <w:rPr>
                <w:rFonts w:eastAsia="Calibri"/>
                <w:noProof/>
                <w:sz w:val="28"/>
                <w:szCs w:val="28"/>
                <w:lang w:val="en-GB" w:eastAsia="en-GB"/>
              </w:rPr>
              <w:drawing>
                <wp:inline distT="0" distB="0" distL="0" distR="0" wp14:anchorId="241AF037" wp14:editId="387E33F7">
                  <wp:extent cx="171450" cy="171450"/>
                  <wp:effectExtent l="0" t="0" r="0" b="0"/>
                  <wp:docPr id="27" name="Picture 27" descr="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12AF3">
              <w:rPr>
                <w:rFonts w:eastAsia="Calibri"/>
                <w:sz w:val="28"/>
                <w:szCs w:val="28"/>
              </w:rPr>
              <w:t>   </w:t>
            </w:r>
            <w:r w:rsidRPr="00B12AF3">
              <w:rPr>
                <w:rFonts w:eastAsia="Calibri"/>
                <w:b/>
                <w:bCs/>
                <w:sz w:val="28"/>
                <w:szCs w:val="28"/>
              </w:rPr>
              <w:t>Выбросы пыли</w:t>
            </w:r>
          </w:p>
          <w:p w:rsidR="007D3477" w:rsidRPr="00B12AF3" w:rsidRDefault="007D3477" w:rsidP="000B6F36">
            <w:pPr>
              <w:ind w:firstLine="0"/>
              <w:rPr>
                <w:rFonts w:eastAsia="Calibri"/>
                <w:sz w:val="28"/>
                <w:szCs w:val="28"/>
              </w:rPr>
            </w:pPr>
            <w:r w:rsidRPr="00B12AF3">
              <w:rPr>
                <w:rFonts w:eastAsia="Calibri"/>
                <w:sz w:val="28"/>
                <w:szCs w:val="28"/>
              </w:rPr>
              <w:t>—  </w:t>
            </w:r>
            <w:r w:rsidRPr="00B12AF3">
              <w:rPr>
                <w:rFonts w:eastAsia="Calibri"/>
                <w:b/>
                <w:bCs/>
                <w:sz w:val="28"/>
                <w:szCs w:val="28"/>
              </w:rPr>
              <w:t>Рамка:</w:t>
            </w:r>
            <w:r w:rsidRPr="00B12AF3">
              <w:rPr>
                <w:rFonts w:eastAsia="Calibri"/>
                <w:sz w:val="28"/>
                <w:szCs w:val="28"/>
              </w:rPr>
              <w:t xml:space="preserve"> 1,5 </w:t>
            </w:r>
            <w:proofErr w:type="spellStart"/>
            <w:r w:rsidRPr="00B12AF3">
              <w:rPr>
                <w:rFonts w:eastAsia="Calibri"/>
                <w:sz w:val="28"/>
                <w:szCs w:val="28"/>
              </w:rPr>
              <w:t>pt</w:t>
            </w:r>
            <w:proofErr w:type="spellEnd"/>
            <w:r w:rsidRPr="00B12AF3">
              <w:rPr>
                <w:rFonts w:eastAsia="Calibri"/>
                <w:sz w:val="28"/>
                <w:szCs w:val="28"/>
              </w:rPr>
              <w:t xml:space="preserve"> – цвет: 100% голубой - закругленные углы: 2,5 мм;</w:t>
            </w:r>
          </w:p>
          <w:p w:rsidR="007D3477" w:rsidRPr="00B12AF3" w:rsidRDefault="007D3477" w:rsidP="000B6F36">
            <w:pPr>
              <w:ind w:firstLine="0"/>
              <w:rPr>
                <w:rFonts w:eastAsia="Calibri"/>
                <w:sz w:val="28"/>
                <w:szCs w:val="28"/>
              </w:rPr>
            </w:pPr>
            <w:r w:rsidRPr="00B12AF3">
              <w:rPr>
                <w:rFonts w:eastAsia="Calibri"/>
                <w:sz w:val="28"/>
                <w:szCs w:val="28"/>
              </w:rPr>
              <w:t>—  </w:t>
            </w:r>
            <w:r w:rsidRPr="00B12AF3">
              <w:rPr>
                <w:rFonts w:eastAsia="Calibri"/>
                <w:b/>
                <w:bCs/>
                <w:sz w:val="28"/>
                <w:szCs w:val="28"/>
              </w:rPr>
              <w:t>Буквы:</w:t>
            </w:r>
            <w:r w:rsidRPr="00B12AF3">
              <w:rPr>
                <w:rFonts w:eastAsia="Calibri"/>
                <w:sz w:val="28"/>
                <w:szCs w:val="28"/>
              </w:rPr>
              <w:t> </w:t>
            </w:r>
            <w:proofErr w:type="spellStart"/>
            <w:r w:rsidRPr="00B12AF3">
              <w:rPr>
                <w:rFonts w:eastAsia="Calibri"/>
                <w:sz w:val="28"/>
                <w:szCs w:val="28"/>
              </w:rPr>
              <w:t>Calibri</w:t>
            </w:r>
            <w:proofErr w:type="spellEnd"/>
            <w:r w:rsidRPr="00B12AF3">
              <w:rPr>
                <w:rFonts w:eastAsia="Calibri"/>
                <w:sz w:val="28"/>
                <w:szCs w:val="28"/>
              </w:rPr>
              <w:t xml:space="preserve"> обычный 13,5 </w:t>
            </w:r>
            <w:proofErr w:type="spellStart"/>
            <w:r w:rsidRPr="00B12AF3">
              <w:rPr>
                <w:rFonts w:eastAsia="Calibri"/>
                <w:sz w:val="28"/>
                <w:szCs w:val="28"/>
              </w:rPr>
              <w:t>pt</w:t>
            </w:r>
            <w:proofErr w:type="spellEnd"/>
            <w:r w:rsidRPr="00B12AF3">
              <w:rPr>
                <w:rFonts w:eastAsia="Calibri"/>
                <w:sz w:val="28"/>
                <w:szCs w:val="28"/>
              </w:rPr>
              <w:t xml:space="preserve">, 100 % черный и </w:t>
            </w:r>
            <w:proofErr w:type="spellStart"/>
            <w:r w:rsidRPr="00B12AF3">
              <w:rPr>
                <w:rFonts w:eastAsia="Calibri"/>
                <w:sz w:val="28"/>
                <w:szCs w:val="28"/>
              </w:rPr>
              <w:t>Calibri</w:t>
            </w:r>
            <w:proofErr w:type="spellEnd"/>
            <w:r w:rsidRPr="00B12AF3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Pr="00B12AF3">
              <w:rPr>
                <w:rFonts w:eastAsia="Calibri"/>
                <w:sz w:val="28"/>
                <w:szCs w:val="28"/>
              </w:rPr>
              <w:t>aldine</w:t>
            </w:r>
            <w:proofErr w:type="spellEnd"/>
            <w:r w:rsidRPr="00B12AF3">
              <w:rPr>
                <w:rFonts w:eastAsia="Calibri"/>
                <w:sz w:val="28"/>
                <w:szCs w:val="28"/>
              </w:rPr>
              <w:t xml:space="preserve"> 18 </w:t>
            </w:r>
            <w:proofErr w:type="spellStart"/>
            <w:r w:rsidRPr="00B12AF3">
              <w:rPr>
                <w:rFonts w:eastAsia="Calibri"/>
                <w:sz w:val="28"/>
                <w:szCs w:val="28"/>
              </w:rPr>
              <w:t>pt</w:t>
            </w:r>
            <w:proofErr w:type="spellEnd"/>
            <w:r w:rsidRPr="00B12AF3">
              <w:rPr>
                <w:rFonts w:eastAsia="Calibri"/>
                <w:sz w:val="28"/>
                <w:szCs w:val="28"/>
              </w:rPr>
              <w:t>, 100 % черный.</w:t>
            </w:r>
          </w:p>
          <w:p w:rsidR="007D3477" w:rsidRPr="00B12AF3" w:rsidRDefault="007D3477" w:rsidP="000B6F36">
            <w:pPr>
              <w:ind w:firstLine="0"/>
              <w:rPr>
                <w:rFonts w:eastAsia="Calibri"/>
                <w:sz w:val="28"/>
                <w:szCs w:val="28"/>
              </w:rPr>
            </w:pPr>
            <w:r w:rsidRPr="00B12AF3">
              <w:rPr>
                <w:rFonts w:eastAsia="Calibri"/>
                <w:noProof/>
                <w:sz w:val="28"/>
                <w:szCs w:val="28"/>
                <w:lang w:val="en-GB" w:eastAsia="en-GB"/>
              </w:rPr>
              <w:drawing>
                <wp:inline distT="0" distB="0" distL="0" distR="0" wp14:anchorId="45137E6F" wp14:editId="17E64816">
                  <wp:extent cx="171450" cy="171450"/>
                  <wp:effectExtent l="0" t="0" r="0" b="0"/>
                  <wp:docPr id="28" name="Picture 28" descr="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12AF3">
              <w:rPr>
                <w:rFonts w:eastAsia="Calibri"/>
                <w:sz w:val="28"/>
                <w:szCs w:val="28"/>
              </w:rPr>
              <w:t>   </w:t>
            </w:r>
            <w:r w:rsidRPr="00B12AF3">
              <w:rPr>
                <w:rFonts w:eastAsia="Calibri"/>
                <w:b/>
                <w:bCs/>
                <w:sz w:val="28"/>
                <w:szCs w:val="28"/>
              </w:rPr>
              <w:t>Уровень акустической мощности:</w:t>
            </w:r>
          </w:p>
          <w:p w:rsidR="007D3477" w:rsidRPr="00B12AF3" w:rsidRDefault="007D3477" w:rsidP="000B6F36">
            <w:pPr>
              <w:ind w:firstLine="0"/>
              <w:rPr>
                <w:rFonts w:eastAsia="Calibri"/>
                <w:sz w:val="28"/>
                <w:szCs w:val="28"/>
              </w:rPr>
            </w:pPr>
            <w:r w:rsidRPr="00B12AF3">
              <w:rPr>
                <w:rFonts w:eastAsia="Calibri"/>
                <w:sz w:val="28"/>
                <w:szCs w:val="28"/>
              </w:rPr>
              <w:t>—  </w:t>
            </w:r>
            <w:r w:rsidRPr="00B12AF3">
              <w:rPr>
                <w:rFonts w:eastAsia="Calibri"/>
                <w:b/>
                <w:bCs/>
                <w:sz w:val="28"/>
                <w:szCs w:val="28"/>
              </w:rPr>
              <w:t>Рамка:</w:t>
            </w:r>
            <w:r w:rsidRPr="00B12AF3">
              <w:rPr>
                <w:rFonts w:eastAsia="Calibri"/>
                <w:sz w:val="28"/>
                <w:szCs w:val="28"/>
              </w:rPr>
              <w:t xml:space="preserve"> 1,5 </w:t>
            </w:r>
            <w:proofErr w:type="spellStart"/>
            <w:r w:rsidRPr="00B12AF3">
              <w:rPr>
                <w:rFonts w:eastAsia="Calibri"/>
                <w:sz w:val="28"/>
                <w:szCs w:val="28"/>
              </w:rPr>
              <w:t>pt</w:t>
            </w:r>
            <w:proofErr w:type="spellEnd"/>
            <w:r w:rsidRPr="00B12AF3">
              <w:rPr>
                <w:rFonts w:eastAsia="Calibri"/>
                <w:sz w:val="28"/>
                <w:szCs w:val="28"/>
              </w:rPr>
              <w:t xml:space="preserve"> – цвет: 100% голубой - закругленные углы: 2,5 мм;</w:t>
            </w:r>
          </w:p>
          <w:p w:rsidR="007D3477" w:rsidRPr="00B12AF3" w:rsidRDefault="007D3477" w:rsidP="000B6F36">
            <w:pPr>
              <w:ind w:firstLine="0"/>
              <w:rPr>
                <w:rFonts w:eastAsia="Calibri"/>
                <w:sz w:val="28"/>
                <w:szCs w:val="28"/>
              </w:rPr>
            </w:pPr>
            <w:r w:rsidRPr="00B12AF3">
              <w:rPr>
                <w:rFonts w:eastAsia="Calibri"/>
                <w:sz w:val="28"/>
                <w:szCs w:val="28"/>
              </w:rPr>
              <w:t>—  Значение</w:t>
            </w:r>
            <w:r w:rsidRPr="00B12AF3">
              <w:rPr>
                <w:rFonts w:eastAsia="Calibri"/>
                <w:b/>
                <w:bCs/>
                <w:sz w:val="28"/>
                <w:szCs w:val="28"/>
              </w:rPr>
              <w:t>:</w:t>
            </w:r>
            <w:r w:rsidRPr="00B12AF3">
              <w:rPr>
                <w:rFonts w:eastAsia="Calibri"/>
                <w:sz w:val="28"/>
                <w:szCs w:val="28"/>
              </w:rPr>
              <w:t> </w:t>
            </w:r>
            <w:proofErr w:type="spellStart"/>
            <w:r w:rsidRPr="00B12AF3">
              <w:rPr>
                <w:rFonts w:eastAsia="Calibri"/>
                <w:sz w:val="28"/>
                <w:szCs w:val="28"/>
              </w:rPr>
              <w:t>Calibri</w:t>
            </w:r>
            <w:proofErr w:type="spellEnd"/>
            <w:r w:rsidRPr="00B12AF3">
              <w:rPr>
                <w:rFonts w:eastAsia="Calibri"/>
                <w:sz w:val="28"/>
                <w:szCs w:val="28"/>
              </w:rPr>
              <w:t xml:space="preserve"> </w:t>
            </w:r>
            <w:proofErr w:type="gramStart"/>
            <w:r w:rsidRPr="00B12AF3">
              <w:rPr>
                <w:rFonts w:eastAsia="Calibri"/>
                <w:sz w:val="28"/>
                <w:szCs w:val="28"/>
              </w:rPr>
              <w:t>жирный</w:t>
            </w:r>
            <w:proofErr w:type="gramEnd"/>
            <w:r w:rsidRPr="00B12AF3">
              <w:rPr>
                <w:rFonts w:eastAsia="Calibri"/>
                <w:sz w:val="28"/>
                <w:szCs w:val="28"/>
              </w:rPr>
              <w:t xml:space="preserve"> 16 </w:t>
            </w:r>
            <w:proofErr w:type="spellStart"/>
            <w:r w:rsidRPr="00B12AF3">
              <w:rPr>
                <w:rFonts w:eastAsia="Calibri"/>
                <w:sz w:val="28"/>
                <w:szCs w:val="28"/>
              </w:rPr>
              <w:t>pt</w:t>
            </w:r>
            <w:proofErr w:type="spellEnd"/>
            <w:r w:rsidRPr="00B12AF3">
              <w:rPr>
                <w:rFonts w:eastAsia="Calibri"/>
                <w:sz w:val="28"/>
                <w:szCs w:val="28"/>
              </w:rPr>
              <w:t>, 100 % черный;</w:t>
            </w:r>
          </w:p>
          <w:p w:rsidR="007D3477" w:rsidRPr="00B12AF3" w:rsidRDefault="007D3477" w:rsidP="000B6F36">
            <w:pPr>
              <w:ind w:firstLine="0"/>
              <w:rPr>
                <w:rFonts w:eastAsia="Calibri"/>
                <w:sz w:val="28"/>
                <w:szCs w:val="28"/>
              </w:rPr>
            </w:pPr>
            <w:r w:rsidRPr="00B12AF3">
              <w:rPr>
                <w:rFonts w:eastAsia="Calibri"/>
                <w:sz w:val="28"/>
                <w:szCs w:val="28"/>
              </w:rPr>
              <w:t>—  </w:t>
            </w:r>
            <w:r w:rsidRPr="00B12AF3">
              <w:rPr>
                <w:rFonts w:eastAsia="Calibri"/>
                <w:b/>
                <w:bCs/>
                <w:sz w:val="28"/>
                <w:szCs w:val="28"/>
              </w:rPr>
              <w:t>обозначение „</w:t>
            </w:r>
            <w:proofErr w:type="spellStart"/>
            <w:r w:rsidRPr="00B12AF3">
              <w:rPr>
                <w:rFonts w:eastAsia="Calibri"/>
                <w:b/>
                <w:bCs/>
                <w:sz w:val="28"/>
                <w:szCs w:val="28"/>
              </w:rPr>
              <w:t>dB</w:t>
            </w:r>
            <w:proofErr w:type="spellEnd"/>
            <w:r w:rsidRPr="00B12AF3">
              <w:rPr>
                <w:rFonts w:eastAsia="Calibri"/>
                <w:b/>
                <w:bCs/>
                <w:sz w:val="28"/>
                <w:szCs w:val="28"/>
              </w:rPr>
              <w:t>”:</w:t>
            </w:r>
            <w:r w:rsidRPr="00B12AF3">
              <w:rPr>
                <w:rFonts w:eastAsia="Calibri"/>
                <w:sz w:val="28"/>
                <w:szCs w:val="28"/>
              </w:rPr>
              <w:t> </w:t>
            </w:r>
            <w:proofErr w:type="spellStart"/>
            <w:r w:rsidRPr="00B12AF3">
              <w:rPr>
                <w:rFonts w:eastAsia="Calibri"/>
                <w:sz w:val="28"/>
                <w:szCs w:val="28"/>
              </w:rPr>
              <w:t>Calibri</w:t>
            </w:r>
            <w:proofErr w:type="spellEnd"/>
            <w:r w:rsidRPr="00B12AF3">
              <w:rPr>
                <w:rFonts w:eastAsia="Calibri"/>
                <w:sz w:val="28"/>
                <w:szCs w:val="28"/>
              </w:rPr>
              <w:t xml:space="preserve"> обычный 11 </w:t>
            </w:r>
            <w:proofErr w:type="spellStart"/>
            <w:r w:rsidRPr="00B12AF3">
              <w:rPr>
                <w:rFonts w:eastAsia="Calibri"/>
                <w:sz w:val="28"/>
                <w:szCs w:val="28"/>
              </w:rPr>
              <w:t>pt</w:t>
            </w:r>
            <w:proofErr w:type="spellEnd"/>
            <w:r w:rsidRPr="00B12AF3">
              <w:rPr>
                <w:rFonts w:eastAsia="Calibri"/>
                <w:sz w:val="28"/>
                <w:szCs w:val="28"/>
              </w:rPr>
              <w:t>, 100 % черный.</w:t>
            </w:r>
          </w:p>
          <w:p w:rsidR="007D3477" w:rsidRPr="00B12AF3" w:rsidRDefault="007D3477" w:rsidP="000B6F36">
            <w:pPr>
              <w:ind w:firstLine="0"/>
              <w:rPr>
                <w:rFonts w:eastAsia="Calibri"/>
                <w:sz w:val="28"/>
                <w:szCs w:val="28"/>
              </w:rPr>
            </w:pPr>
            <w:r w:rsidRPr="00B12AF3">
              <w:rPr>
                <w:rFonts w:eastAsia="Calibri"/>
                <w:noProof/>
                <w:sz w:val="28"/>
                <w:szCs w:val="28"/>
                <w:lang w:val="en-GB" w:eastAsia="en-GB"/>
              </w:rPr>
              <w:drawing>
                <wp:inline distT="0" distB="0" distL="0" distR="0" wp14:anchorId="1038B380" wp14:editId="6A4AEA8C">
                  <wp:extent cx="171450" cy="171450"/>
                  <wp:effectExtent l="0" t="0" r="0" b="0"/>
                  <wp:docPr id="29" name="Picture 29" descr="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12AF3">
              <w:rPr>
                <w:rFonts w:eastAsia="Calibri"/>
                <w:sz w:val="28"/>
                <w:szCs w:val="28"/>
              </w:rPr>
              <w:t>   </w:t>
            </w:r>
            <w:r w:rsidRPr="00B12AF3">
              <w:rPr>
                <w:rFonts w:eastAsia="Calibri"/>
                <w:b/>
                <w:bCs/>
                <w:sz w:val="28"/>
                <w:szCs w:val="28"/>
              </w:rPr>
              <w:t>Наименование или торговая марка</w:t>
            </w:r>
          </w:p>
          <w:p w:rsidR="007D3477" w:rsidRPr="00B12AF3" w:rsidRDefault="007D3477" w:rsidP="000B6F36">
            <w:pPr>
              <w:ind w:firstLine="0"/>
              <w:rPr>
                <w:rFonts w:eastAsia="Calibri"/>
                <w:sz w:val="28"/>
                <w:szCs w:val="28"/>
              </w:rPr>
            </w:pPr>
            <w:r w:rsidRPr="00B12AF3">
              <w:rPr>
                <w:rFonts w:eastAsia="Calibri"/>
                <w:noProof/>
                <w:sz w:val="28"/>
                <w:szCs w:val="28"/>
                <w:lang w:val="en-GB" w:eastAsia="en-GB"/>
              </w:rPr>
              <w:drawing>
                <wp:inline distT="0" distB="0" distL="0" distR="0" wp14:anchorId="58F2BADE" wp14:editId="72F7ACBD">
                  <wp:extent cx="171450" cy="171450"/>
                  <wp:effectExtent l="0" t="0" r="0" b="0"/>
                  <wp:docPr id="30" name="Picture 30" descr="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12AF3">
              <w:rPr>
                <w:rFonts w:eastAsia="Calibri"/>
                <w:sz w:val="28"/>
                <w:szCs w:val="28"/>
              </w:rPr>
              <w:t>   </w:t>
            </w:r>
            <w:r w:rsidRPr="00B12AF3">
              <w:rPr>
                <w:rFonts w:eastAsia="Calibri"/>
                <w:b/>
                <w:bCs/>
                <w:sz w:val="28"/>
                <w:szCs w:val="28"/>
              </w:rPr>
              <w:t>Идентификатор модели поставщика</w:t>
            </w:r>
          </w:p>
          <w:p w:rsidR="007D3477" w:rsidRPr="00B12AF3" w:rsidRDefault="007D3477" w:rsidP="000B6F36">
            <w:pPr>
              <w:ind w:firstLine="0"/>
              <w:rPr>
                <w:rFonts w:eastAsia="Calibri"/>
                <w:sz w:val="28"/>
                <w:szCs w:val="28"/>
              </w:rPr>
            </w:pPr>
            <w:r w:rsidRPr="00B12AF3">
              <w:rPr>
                <w:rFonts w:eastAsia="Calibri"/>
                <w:noProof/>
                <w:sz w:val="28"/>
                <w:szCs w:val="28"/>
                <w:lang w:val="en-GB" w:eastAsia="en-GB"/>
              </w:rPr>
              <w:drawing>
                <wp:inline distT="0" distB="0" distL="0" distR="0" wp14:anchorId="0C1CB97D" wp14:editId="4504ABE7">
                  <wp:extent cx="171450" cy="171450"/>
                  <wp:effectExtent l="0" t="0" r="0" b="0"/>
                  <wp:docPr id="31" name="Picture 31" descr="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12AF3">
              <w:rPr>
                <w:rFonts w:eastAsia="Calibri"/>
                <w:sz w:val="28"/>
                <w:szCs w:val="28"/>
              </w:rPr>
              <w:t>  </w:t>
            </w:r>
            <w:r>
              <w:rPr>
                <w:rFonts w:eastAsia="Calibri"/>
                <w:sz w:val="28"/>
                <w:szCs w:val="28"/>
              </w:rPr>
              <w:t>Наименование</w:t>
            </w:r>
            <w:r w:rsidRPr="00B12AF3">
              <w:rPr>
                <w:rFonts w:eastAsia="Calibri"/>
                <w:sz w:val="28"/>
                <w:szCs w:val="28"/>
              </w:rPr>
              <w:t xml:space="preserve"> поставщика или товарный знак и идентификатор модели поставщика должны поместиться в объем 62×10 мм.</w:t>
            </w:r>
          </w:p>
          <w:p w:rsidR="007D3477" w:rsidRPr="00B12AF3" w:rsidRDefault="007D3477" w:rsidP="000B6F36">
            <w:pPr>
              <w:ind w:firstLine="0"/>
              <w:rPr>
                <w:rFonts w:eastAsia="Calibri"/>
                <w:sz w:val="28"/>
                <w:szCs w:val="28"/>
              </w:rPr>
            </w:pPr>
            <w:r w:rsidRPr="00B12AF3">
              <w:rPr>
                <w:rFonts w:eastAsia="Calibri"/>
                <w:noProof/>
                <w:sz w:val="28"/>
                <w:szCs w:val="28"/>
                <w:lang w:val="en-GB" w:eastAsia="en-GB"/>
              </w:rPr>
              <w:drawing>
                <wp:inline distT="0" distB="0" distL="0" distR="0" wp14:anchorId="40431368" wp14:editId="684C4CBA">
                  <wp:extent cx="190500" cy="200025"/>
                  <wp:effectExtent l="0" t="0" r="0" b="9525"/>
                  <wp:docPr id="32" name="Picture 32" descr="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12AF3">
              <w:rPr>
                <w:rFonts w:eastAsia="Calibri"/>
                <w:sz w:val="28"/>
                <w:szCs w:val="28"/>
              </w:rPr>
              <w:t>   </w:t>
            </w:r>
            <w:r w:rsidRPr="00B12AF3">
              <w:rPr>
                <w:rFonts w:eastAsia="Calibri"/>
                <w:b/>
                <w:bCs/>
                <w:sz w:val="28"/>
                <w:szCs w:val="28"/>
              </w:rPr>
              <w:t>Нумерация  регламента  и этикетки:</w:t>
            </w:r>
          </w:p>
          <w:p w:rsidR="007D3477" w:rsidRPr="00B12AF3" w:rsidRDefault="007D3477" w:rsidP="000B6F36">
            <w:pPr>
              <w:ind w:firstLine="0"/>
              <w:rPr>
                <w:rFonts w:eastAsia="Calibri"/>
                <w:sz w:val="28"/>
                <w:szCs w:val="28"/>
              </w:rPr>
            </w:pPr>
            <w:r w:rsidRPr="00B12AF3">
              <w:rPr>
                <w:rFonts w:eastAsia="Calibri"/>
                <w:sz w:val="28"/>
                <w:szCs w:val="28"/>
              </w:rPr>
              <w:t>—  </w:t>
            </w:r>
            <w:r w:rsidRPr="00B12AF3">
              <w:rPr>
                <w:rFonts w:eastAsia="Calibri"/>
                <w:b/>
                <w:bCs/>
                <w:sz w:val="28"/>
                <w:szCs w:val="28"/>
              </w:rPr>
              <w:t>Текст:</w:t>
            </w:r>
            <w:r w:rsidRPr="00B12AF3">
              <w:rPr>
                <w:rFonts w:eastAsia="Calibri"/>
                <w:sz w:val="28"/>
                <w:szCs w:val="28"/>
              </w:rPr>
              <w:t> </w:t>
            </w:r>
            <w:proofErr w:type="spellStart"/>
            <w:r w:rsidRPr="00B12AF3">
              <w:rPr>
                <w:rFonts w:eastAsia="Calibri"/>
                <w:sz w:val="28"/>
                <w:szCs w:val="28"/>
              </w:rPr>
              <w:t>Calibri</w:t>
            </w:r>
            <w:proofErr w:type="spellEnd"/>
            <w:r w:rsidRPr="00B12AF3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Pr="00B12AF3">
              <w:rPr>
                <w:rFonts w:eastAsia="Calibri"/>
                <w:sz w:val="28"/>
                <w:szCs w:val="28"/>
              </w:rPr>
              <w:t>aldine</w:t>
            </w:r>
            <w:proofErr w:type="spellEnd"/>
            <w:r w:rsidRPr="00B12AF3">
              <w:rPr>
                <w:rFonts w:eastAsia="Calibri"/>
                <w:sz w:val="28"/>
                <w:szCs w:val="28"/>
              </w:rPr>
              <w:t xml:space="preserve"> 8.</w:t>
            </w:r>
          </w:p>
        </w:tc>
      </w:tr>
      <w:tr w:rsidR="007D3477" w:rsidRPr="00B12AF3" w:rsidTr="000B6F36">
        <w:trPr>
          <w:tblCellSpacing w:w="0" w:type="dxa"/>
        </w:trPr>
        <w:tc>
          <w:tcPr>
            <w:tcW w:w="5000" w:type="pct"/>
            <w:hideMark/>
          </w:tcPr>
          <w:p w:rsidR="007D3477" w:rsidRPr="00B12AF3" w:rsidRDefault="007D3477" w:rsidP="000B6F36">
            <w:pPr>
              <w:ind w:firstLine="0"/>
              <w:rPr>
                <w:rFonts w:eastAsia="Calibri"/>
                <w:sz w:val="28"/>
                <w:szCs w:val="28"/>
              </w:rPr>
            </w:pPr>
            <w:r w:rsidRPr="00B12AF3">
              <w:rPr>
                <w:rFonts w:eastAsia="Calibri"/>
                <w:sz w:val="28"/>
                <w:szCs w:val="28"/>
              </w:rPr>
              <w:lastRenderedPageBreak/>
              <w:t>3.2. Дизайн этикеток пылесосов для твердых поверхностей выглядит следующим образом:</w:t>
            </w:r>
          </w:p>
          <w:p w:rsidR="007D3477" w:rsidRPr="00B12AF3" w:rsidRDefault="007D3477" w:rsidP="000B6F36">
            <w:pPr>
              <w:ind w:firstLine="0"/>
              <w:rPr>
                <w:rFonts w:eastAsia="Calibri"/>
                <w:sz w:val="28"/>
                <w:szCs w:val="28"/>
              </w:rPr>
            </w:pPr>
            <w:r w:rsidRPr="00B12AF3">
              <w:rPr>
                <w:rFonts w:eastAsia="Calibri"/>
                <w:noProof/>
                <w:sz w:val="28"/>
                <w:szCs w:val="28"/>
                <w:lang w:val="en-GB" w:eastAsia="en-GB"/>
              </w:rPr>
              <w:lastRenderedPageBreak/>
              <w:drawing>
                <wp:inline distT="0" distB="0" distL="0" distR="0" wp14:anchorId="65FC6A8D" wp14:editId="1F909963">
                  <wp:extent cx="2541855" cy="3692105"/>
                  <wp:effectExtent l="0" t="0" r="0" b="3810"/>
                  <wp:docPr id="33" name="Picture 33" descr="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4448" cy="3710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D3477" w:rsidRPr="00B12AF3" w:rsidRDefault="007D3477" w:rsidP="000B6F36">
            <w:pPr>
              <w:ind w:firstLine="0"/>
              <w:rPr>
                <w:rFonts w:eastAsia="Calibri"/>
                <w:sz w:val="28"/>
                <w:szCs w:val="28"/>
              </w:rPr>
            </w:pPr>
          </w:p>
          <w:p w:rsidR="007D3477" w:rsidRPr="00B12AF3" w:rsidRDefault="007D3477" w:rsidP="000B6F36">
            <w:pPr>
              <w:ind w:firstLine="0"/>
              <w:rPr>
                <w:rFonts w:eastAsia="Calibri"/>
                <w:sz w:val="28"/>
                <w:szCs w:val="28"/>
              </w:rPr>
            </w:pPr>
            <w:r w:rsidRPr="00B12AF3">
              <w:rPr>
                <w:rFonts w:eastAsia="Calibri"/>
                <w:sz w:val="28"/>
                <w:szCs w:val="28"/>
              </w:rPr>
              <w:t>Дизайн этикетки должен соответствовать пункту 3.1</w:t>
            </w:r>
            <w:r>
              <w:rPr>
                <w:rFonts w:eastAsia="Calibri"/>
                <w:sz w:val="28"/>
                <w:szCs w:val="28"/>
              </w:rPr>
              <w:t>.</w:t>
            </w:r>
            <w:r w:rsidRPr="00B12AF3">
              <w:rPr>
                <w:rFonts w:eastAsia="Calibri"/>
                <w:sz w:val="28"/>
                <w:szCs w:val="28"/>
              </w:rPr>
              <w:t xml:space="preserve"> настоящего </w:t>
            </w:r>
            <w:r>
              <w:rPr>
                <w:rFonts w:eastAsia="Calibri"/>
                <w:sz w:val="28"/>
                <w:szCs w:val="28"/>
              </w:rPr>
              <w:t>п</w:t>
            </w:r>
            <w:r w:rsidRPr="00B12AF3">
              <w:rPr>
                <w:rFonts w:eastAsia="Calibri"/>
                <w:sz w:val="28"/>
                <w:szCs w:val="28"/>
              </w:rPr>
              <w:t>риложения, за исключением номера 9, в  случае  которого применяется следующее:</w:t>
            </w:r>
          </w:p>
          <w:p w:rsidR="007D3477" w:rsidRPr="00B12AF3" w:rsidRDefault="007D3477" w:rsidP="000B6F36">
            <w:pPr>
              <w:ind w:firstLine="0"/>
              <w:rPr>
                <w:rFonts w:eastAsia="Calibri"/>
                <w:sz w:val="28"/>
                <w:szCs w:val="28"/>
              </w:rPr>
            </w:pPr>
            <w:r w:rsidRPr="00B12AF3">
              <w:rPr>
                <w:rFonts w:eastAsia="Calibri"/>
                <w:noProof/>
                <w:sz w:val="28"/>
                <w:szCs w:val="28"/>
                <w:lang w:val="en-GB" w:eastAsia="en-GB"/>
              </w:rPr>
              <w:drawing>
                <wp:inline distT="0" distB="0" distL="0" distR="0" wp14:anchorId="7B19DA3D" wp14:editId="29D64774">
                  <wp:extent cx="171450" cy="171450"/>
                  <wp:effectExtent l="0" t="0" r="0" b="0"/>
                  <wp:docPr id="34" name="Picture 34" descr="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12AF3">
              <w:rPr>
                <w:rFonts w:eastAsia="Calibri"/>
                <w:sz w:val="28"/>
                <w:szCs w:val="28"/>
              </w:rPr>
              <w:t>   </w:t>
            </w:r>
            <w:r w:rsidRPr="00B12AF3">
              <w:rPr>
                <w:rFonts w:eastAsia="Calibri"/>
                <w:b/>
                <w:bCs/>
                <w:sz w:val="28"/>
                <w:szCs w:val="28"/>
              </w:rPr>
              <w:t>Производительность чистки ковра:</w:t>
            </w:r>
          </w:p>
          <w:p w:rsidR="007D3477" w:rsidRPr="00B12AF3" w:rsidRDefault="007D3477" w:rsidP="000B6F36">
            <w:pPr>
              <w:ind w:firstLine="0"/>
              <w:rPr>
                <w:rFonts w:eastAsia="Calibri"/>
                <w:sz w:val="28"/>
                <w:szCs w:val="28"/>
              </w:rPr>
            </w:pPr>
            <w:r w:rsidRPr="00B12AF3">
              <w:rPr>
                <w:rFonts w:eastAsia="Calibri"/>
                <w:sz w:val="28"/>
                <w:szCs w:val="28"/>
              </w:rPr>
              <w:t>—  </w:t>
            </w:r>
            <w:r w:rsidRPr="00B12AF3">
              <w:rPr>
                <w:rFonts w:eastAsia="Calibri"/>
                <w:b/>
                <w:bCs/>
                <w:sz w:val="28"/>
                <w:szCs w:val="28"/>
              </w:rPr>
              <w:t>Знак исключения:</w:t>
            </w:r>
            <w:r w:rsidRPr="00B12AF3">
              <w:rPr>
                <w:rFonts w:eastAsia="Calibri"/>
                <w:sz w:val="28"/>
                <w:szCs w:val="28"/>
              </w:rPr>
              <w:t xml:space="preserve"> Рамка: 3 </w:t>
            </w:r>
            <w:proofErr w:type="spellStart"/>
            <w:r w:rsidRPr="00B12AF3">
              <w:rPr>
                <w:rFonts w:eastAsia="Calibri"/>
                <w:sz w:val="28"/>
                <w:szCs w:val="28"/>
              </w:rPr>
              <w:t>pt</w:t>
            </w:r>
            <w:proofErr w:type="spellEnd"/>
            <w:r w:rsidRPr="00B12AF3">
              <w:rPr>
                <w:rFonts w:eastAsia="Calibri"/>
                <w:sz w:val="28"/>
                <w:szCs w:val="28"/>
              </w:rPr>
              <w:t xml:space="preserve"> – цвет: 00-X-X-00 (100 % красный) – диаметр 16 мм.</w:t>
            </w:r>
          </w:p>
        </w:tc>
      </w:tr>
      <w:tr w:rsidR="007D3477" w:rsidRPr="00B12AF3" w:rsidTr="000B6F36">
        <w:trPr>
          <w:tblCellSpacing w:w="0" w:type="dxa"/>
        </w:trPr>
        <w:tc>
          <w:tcPr>
            <w:tcW w:w="9689" w:type="dxa"/>
            <w:hideMark/>
          </w:tcPr>
          <w:p w:rsidR="007D3477" w:rsidRPr="00B12AF3" w:rsidRDefault="007D3477" w:rsidP="000B6F36">
            <w:pPr>
              <w:ind w:firstLine="0"/>
              <w:rPr>
                <w:rFonts w:eastAsia="Calibri"/>
                <w:sz w:val="28"/>
                <w:szCs w:val="28"/>
              </w:rPr>
            </w:pPr>
            <w:r w:rsidRPr="00B12AF3">
              <w:rPr>
                <w:rFonts w:eastAsia="Calibri"/>
                <w:sz w:val="28"/>
                <w:szCs w:val="28"/>
              </w:rPr>
              <w:lastRenderedPageBreak/>
              <w:tab/>
              <w:t>3.3. Дизайн этикетки коврового пылесоса выглядит следующим образом:</w:t>
            </w:r>
          </w:p>
          <w:p w:rsidR="007D3477" w:rsidRPr="00B12AF3" w:rsidRDefault="007D3477" w:rsidP="000B6F36">
            <w:pPr>
              <w:ind w:firstLine="0"/>
              <w:rPr>
                <w:rFonts w:eastAsia="Calibri"/>
                <w:sz w:val="28"/>
                <w:szCs w:val="28"/>
              </w:rPr>
            </w:pPr>
            <w:r w:rsidRPr="00B12AF3">
              <w:rPr>
                <w:rFonts w:eastAsia="Calibri"/>
                <w:noProof/>
                <w:sz w:val="28"/>
                <w:szCs w:val="28"/>
                <w:lang w:val="en-GB" w:eastAsia="en-GB"/>
              </w:rPr>
              <w:lastRenderedPageBreak/>
              <w:drawing>
                <wp:inline distT="0" distB="0" distL="0" distR="0" wp14:anchorId="08F11298" wp14:editId="2363127C">
                  <wp:extent cx="2432649" cy="3533470"/>
                  <wp:effectExtent l="0" t="0" r="1905" b="0"/>
                  <wp:docPr id="35" name="Picture 35" descr="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2649" cy="3533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D3477" w:rsidRPr="00B12AF3" w:rsidRDefault="007D3477" w:rsidP="000B6F36">
            <w:pPr>
              <w:ind w:firstLine="0"/>
              <w:rPr>
                <w:rFonts w:eastAsia="Calibri"/>
                <w:sz w:val="28"/>
                <w:szCs w:val="28"/>
              </w:rPr>
            </w:pPr>
            <w:r w:rsidRPr="00B12AF3">
              <w:rPr>
                <w:rFonts w:eastAsia="Calibri"/>
                <w:sz w:val="28"/>
                <w:szCs w:val="28"/>
              </w:rPr>
              <w:tab/>
              <w:t>Описание дизайна этикетки должно соответствовать пункту 3.1 настоящего Приложения, за исключением номера 10, в  случае которого применяется следующее:</w:t>
            </w:r>
          </w:p>
          <w:p w:rsidR="007D3477" w:rsidRPr="00B12AF3" w:rsidRDefault="007D3477" w:rsidP="000B6F36">
            <w:pPr>
              <w:ind w:firstLine="0"/>
              <w:rPr>
                <w:rFonts w:eastAsia="Calibri"/>
                <w:sz w:val="28"/>
                <w:szCs w:val="28"/>
              </w:rPr>
            </w:pPr>
            <w:r w:rsidRPr="00B12AF3">
              <w:rPr>
                <w:rFonts w:eastAsia="Calibri"/>
                <w:noProof/>
                <w:sz w:val="28"/>
                <w:szCs w:val="28"/>
                <w:lang w:val="en-GB" w:eastAsia="en-GB"/>
              </w:rPr>
              <w:drawing>
                <wp:inline distT="0" distB="0" distL="0" distR="0" wp14:anchorId="78570862" wp14:editId="3DE98DEA">
                  <wp:extent cx="171450" cy="171450"/>
                  <wp:effectExtent l="0" t="0" r="0" b="0"/>
                  <wp:docPr id="36" name="Picture 36" descr="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12AF3">
              <w:rPr>
                <w:rFonts w:eastAsia="Calibri"/>
                <w:sz w:val="28"/>
                <w:szCs w:val="28"/>
              </w:rPr>
              <w:t>   </w:t>
            </w:r>
            <w:r w:rsidRPr="00B12AF3">
              <w:rPr>
                <w:rFonts w:eastAsia="Calibri"/>
                <w:b/>
                <w:bCs/>
                <w:sz w:val="28"/>
                <w:szCs w:val="28"/>
              </w:rPr>
              <w:t>Производительность чистки на твердых поверхностях:</w:t>
            </w:r>
          </w:p>
          <w:p w:rsidR="007D3477" w:rsidRPr="00B12AF3" w:rsidRDefault="007D3477" w:rsidP="000B6F36">
            <w:pPr>
              <w:ind w:firstLine="0"/>
              <w:rPr>
                <w:rFonts w:eastAsia="Calibri"/>
                <w:sz w:val="28"/>
                <w:szCs w:val="28"/>
              </w:rPr>
            </w:pPr>
            <w:r w:rsidRPr="00B12AF3">
              <w:rPr>
                <w:rFonts w:eastAsia="Calibri"/>
                <w:sz w:val="28"/>
                <w:szCs w:val="28"/>
              </w:rPr>
              <w:t>—  </w:t>
            </w:r>
            <w:r w:rsidRPr="00B12AF3">
              <w:rPr>
                <w:rFonts w:eastAsia="Calibri"/>
                <w:b/>
                <w:bCs/>
                <w:sz w:val="28"/>
                <w:szCs w:val="28"/>
              </w:rPr>
              <w:t>Знак исключения:</w:t>
            </w:r>
            <w:r w:rsidRPr="00B12AF3">
              <w:rPr>
                <w:rFonts w:eastAsia="Calibri"/>
                <w:sz w:val="28"/>
                <w:szCs w:val="28"/>
              </w:rPr>
              <w:t xml:space="preserve"> Рамка: 3 </w:t>
            </w:r>
            <w:proofErr w:type="spellStart"/>
            <w:r w:rsidRPr="00B12AF3">
              <w:rPr>
                <w:rFonts w:eastAsia="Calibri"/>
                <w:sz w:val="28"/>
                <w:szCs w:val="28"/>
              </w:rPr>
              <w:t>pt</w:t>
            </w:r>
            <w:proofErr w:type="spellEnd"/>
            <w:r w:rsidRPr="00B12AF3">
              <w:rPr>
                <w:rFonts w:eastAsia="Calibri"/>
                <w:sz w:val="28"/>
                <w:szCs w:val="28"/>
              </w:rPr>
              <w:t xml:space="preserve"> – цвет: 00-X-X-00 (100 % красный) – диаметр 16 мм.</w:t>
            </w:r>
          </w:p>
        </w:tc>
      </w:tr>
    </w:tbl>
    <w:p w:rsidR="007D3477" w:rsidRPr="00B12AF3" w:rsidRDefault="007D3477" w:rsidP="007D3477">
      <w:pPr>
        <w:ind w:firstLine="0"/>
        <w:rPr>
          <w:rFonts w:eastAsia="Calibri"/>
          <w:sz w:val="28"/>
          <w:szCs w:val="28"/>
        </w:rPr>
      </w:pPr>
    </w:p>
    <w:p w:rsidR="007D3477" w:rsidRDefault="007D3477" w:rsidP="007D3477">
      <w:pPr>
        <w:ind w:firstLine="0"/>
        <w:jc w:val="right"/>
        <w:rPr>
          <w:rFonts w:eastAsia="Calibri"/>
          <w:i/>
          <w:iCs/>
          <w:sz w:val="28"/>
          <w:szCs w:val="28"/>
        </w:rPr>
      </w:pPr>
    </w:p>
    <w:p w:rsidR="007D3477" w:rsidRDefault="007D3477" w:rsidP="007D3477">
      <w:pPr>
        <w:ind w:firstLine="0"/>
        <w:jc w:val="right"/>
        <w:rPr>
          <w:rFonts w:eastAsia="Calibri"/>
          <w:i/>
          <w:iCs/>
          <w:sz w:val="28"/>
          <w:szCs w:val="28"/>
        </w:rPr>
      </w:pPr>
    </w:p>
    <w:p w:rsidR="007D3477" w:rsidRDefault="007D3477" w:rsidP="007D3477">
      <w:pPr>
        <w:ind w:firstLine="0"/>
        <w:jc w:val="right"/>
        <w:rPr>
          <w:rFonts w:eastAsia="Calibri"/>
          <w:i/>
          <w:iCs/>
          <w:sz w:val="28"/>
          <w:szCs w:val="28"/>
        </w:rPr>
      </w:pPr>
    </w:p>
    <w:p w:rsidR="007D3477" w:rsidRDefault="007D3477" w:rsidP="007D3477">
      <w:pPr>
        <w:ind w:firstLine="0"/>
        <w:jc w:val="right"/>
        <w:rPr>
          <w:rFonts w:eastAsia="Calibri"/>
          <w:i/>
          <w:iCs/>
          <w:sz w:val="28"/>
          <w:szCs w:val="28"/>
        </w:rPr>
      </w:pPr>
    </w:p>
    <w:p w:rsidR="007D3477" w:rsidRDefault="007D3477" w:rsidP="007D3477">
      <w:pPr>
        <w:ind w:firstLine="0"/>
        <w:jc w:val="right"/>
        <w:rPr>
          <w:rFonts w:eastAsia="Calibri"/>
          <w:i/>
          <w:iCs/>
          <w:sz w:val="28"/>
          <w:szCs w:val="28"/>
        </w:rPr>
      </w:pPr>
    </w:p>
    <w:p w:rsidR="007D3477" w:rsidRDefault="007D3477" w:rsidP="007D3477">
      <w:pPr>
        <w:ind w:firstLine="0"/>
        <w:jc w:val="right"/>
        <w:rPr>
          <w:rFonts w:eastAsia="Calibri"/>
          <w:i/>
          <w:iCs/>
          <w:sz w:val="28"/>
          <w:szCs w:val="28"/>
        </w:rPr>
      </w:pPr>
    </w:p>
    <w:p w:rsidR="007D3477" w:rsidRDefault="007D3477" w:rsidP="007D3477">
      <w:pPr>
        <w:ind w:firstLine="0"/>
        <w:jc w:val="right"/>
        <w:rPr>
          <w:rFonts w:eastAsia="Calibri"/>
          <w:i/>
          <w:iCs/>
          <w:sz w:val="28"/>
          <w:szCs w:val="28"/>
        </w:rPr>
      </w:pPr>
    </w:p>
    <w:p w:rsidR="007D3477" w:rsidRDefault="007D3477" w:rsidP="007D3477">
      <w:pPr>
        <w:ind w:firstLine="0"/>
        <w:jc w:val="right"/>
        <w:rPr>
          <w:rFonts w:eastAsia="Calibri"/>
          <w:i/>
          <w:iCs/>
          <w:sz w:val="28"/>
          <w:szCs w:val="28"/>
        </w:rPr>
      </w:pPr>
    </w:p>
    <w:p w:rsidR="007D3477" w:rsidRDefault="007D3477" w:rsidP="007D3477">
      <w:pPr>
        <w:ind w:firstLine="0"/>
        <w:jc w:val="right"/>
        <w:rPr>
          <w:rFonts w:eastAsia="Calibri"/>
          <w:i/>
          <w:iCs/>
          <w:sz w:val="28"/>
          <w:szCs w:val="28"/>
        </w:rPr>
      </w:pPr>
    </w:p>
    <w:p w:rsidR="007D3477" w:rsidRDefault="007D3477" w:rsidP="007D3477">
      <w:pPr>
        <w:ind w:firstLine="0"/>
        <w:jc w:val="right"/>
        <w:rPr>
          <w:rFonts w:eastAsia="Calibri"/>
          <w:i/>
          <w:iCs/>
          <w:sz w:val="28"/>
          <w:szCs w:val="28"/>
        </w:rPr>
      </w:pPr>
    </w:p>
    <w:p w:rsidR="007D3477" w:rsidRDefault="007D3477" w:rsidP="007D3477">
      <w:pPr>
        <w:ind w:firstLine="0"/>
        <w:jc w:val="right"/>
        <w:rPr>
          <w:rFonts w:eastAsia="Calibri"/>
          <w:i/>
          <w:iCs/>
          <w:sz w:val="28"/>
          <w:szCs w:val="28"/>
        </w:rPr>
      </w:pPr>
    </w:p>
    <w:p w:rsidR="007D3477" w:rsidRDefault="007D3477" w:rsidP="007D3477">
      <w:pPr>
        <w:ind w:firstLine="0"/>
        <w:jc w:val="right"/>
        <w:rPr>
          <w:rFonts w:eastAsia="Calibri"/>
          <w:i/>
          <w:iCs/>
          <w:sz w:val="28"/>
          <w:szCs w:val="28"/>
        </w:rPr>
      </w:pPr>
    </w:p>
    <w:p w:rsidR="007D3477" w:rsidRDefault="007D3477" w:rsidP="007D3477">
      <w:pPr>
        <w:ind w:firstLine="0"/>
        <w:jc w:val="right"/>
        <w:rPr>
          <w:rFonts w:eastAsia="Calibri"/>
          <w:i/>
          <w:iCs/>
          <w:sz w:val="28"/>
          <w:szCs w:val="28"/>
        </w:rPr>
      </w:pPr>
    </w:p>
    <w:p w:rsidR="007D3477" w:rsidRDefault="007D3477" w:rsidP="007D3477">
      <w:pPr>
        <w:ind w:firstLine="0"/>
        <w:jc w:val="right"/>
        <w:rPr>
          <w:rFonts w:eastAsia="Calibri"/>
          <w:i/>
          <w:iCs/>
          <w:sz w:val="28"/>
          <w:szCs w:val="28"/>
        </w:rPr>
      </w:pPr>
    </w:p>
    <w:p w:rsidR="007D3477" w:rsidRDefault="007D3477" w:rsidP="007D3477">
      <w:pPr>
        <w:ind w:firstLine="0"/>
        <w:jc w:val="right"/>
        <w:rPr>
          <w:rFonts w:eastAsia="Calibri"/>
          <w:i/>
          <w:iCs/>
          <w:sz w:val="28"/>
          <w:szCs w:val="28"/>
        </w:rPr>
      </w:pPr>
    </w:p>
    <w:p w:rsidR="007D3477" w:rsidRDefault="007D3477" w:rsidP="007D3477">
      <w:pPr>
        <w:ind w:firstLine="0"/>
        <w:jc w:val="right"/>
        <w:rPr>
          <w:rFonts w:eastAsia="Calibri"/>
          <w:i/>
          <w:iCs/>
          <w:sz w:val="28"/>
          <w:szCs w:val="28"/>
        </w:rPr>
      </w:pPr>
    </w:p>
    <w:p w:rsidR="007D3477" w:rsidRDefault="007D3477" w:rsidP="007D3477">
      <w:pPr>
        <w:ind w:firstLine="0"/>
        <w:jc w:val="right"/>
        <w:rPr>
          <w:rFonts w:eastAsia="Calibri"/>
          <w:i/>
          <w:iCs/>
          <w:sz w:val="28"/>
          <w:szCs w:val="28"/>
        </w:rPr>
      </w:pPr>
    </w:p>
    <w:p w:rsidR="007D3477" w:rsidRDefault="007D3477" w:rsidP="007D3477">
      <w:pPr>
        <w:ind w:firstLine="0"/>
        <w:jc w:val="right"/>
        <w:rPr>
          <w:rFonts w:eastAsia="Calibri"/>
          <w:i/>
          <w:iCs/>
          <w:sz w:val="28"/>
          <w:szCs w:val="28"/>
        </w:rPr>
      </w:pPr>
    </w:p>
    <w:p w:rsidR="007D3477" w:rsidRDefault="007D3477" w:rsidP="007D3477">
      <w:pPr>
        <w:ind w:firstLine="0"/>
        <w:jc w:val="right"/>
        <w:rPr>
          <w:rFonts w:eastAsia="Calibri"/>
          <w:i/>
          <w:iCs/>
          <w:sz w:val="28"/>
          <w:szCs w:val="28"/>
        </w:rPr>
      </w:pPr>
    </w:p>
    <w:p w:rsidR="007D3477" w:rsidRPr="00B12AF3" w:rsidRDefault="007D3477" w:rsidP="007D3477">
      <w:pPr>
        <w:ind w:firstLine="0"/>
        <w:jc w:val="right"/>
        <w:rPr>
          <w:rFonts w:eastAsia="Calibri"/>
          <w:i/>
          <w:iCs/>
          <w:sz w:val="28"/>
          <w:szCs w:val="28"/>
        </w:rPr>
      </w:pPr>
      <w:r w:rsidRPr="00B12AF3">
        <w:rPr>
          <w:rFonts w:eastAsia="Calibri"/>
          <w:i/>
          <w:iCs/>
          <w:sz w:val="28"/>
          <w:szCs w:val="28"/>
        </w:rPr>
        <w:lastRenderedPageBreak/>
        <w:t>Приложение № 3</w:t>
      </w:r>
    </w:p>
    <w:p w:rsidR="007D3477" w:rsidRPr="00B12AF3" w:rsidRDefault="007D3477" w:rsidP="007D3477">
      <w:pPr>
        <w:ind w:firstLine="0"/>
        <w:jc w:val="right"/>
        <w:rPr>
          <w:rFonts w:eastAsia="Calibri"/>
          <w:i/>
          <w:iCs/>
          <w:sz w:val="28"/>
          <w:szCs w:val="28"/>
        </w:rPr>
      </w:pPr>
      <w:r w:rsidRPr="00B12AF3">
        <w:rPr>
          <w:rFonts w:eastAsia="Calibri"/>
          <w:i/>
          <w:iCs/>
          <w:sz w:val="28"/>
          <w:szCs w:val="28"/>
        </w:rPr>
        <w:t xml:space="preserve">к Положению об </w:t>
      </w:r>
      <w:proofErr w:type="gramStart"/>
      <w:r w:rsidRPr="00B12AF3">
        <w:rPr>
          <w:rFonts w:eastAsia="Calibri"/>
          <w:i/>
          <w:iCs/>
          <w:sz w:val="28"/>
          <w:szCs w:val="28"/>
        </w:rPr>
        <w:t>энергетической</w:t>
      </w:r>
      <w:proofErr w:type="gramEnd"/>
      <w:r w:rsidRPr="00B12AF3">
        <w:rPr>
          <w:rFonts w:eastAsia="Calibri"/>
          <w:i/>
          <w:iCs/>
          <w:sz w:val="28"/>
          <w:szCs w:val="28"/>
        </w:rPr>
        <w:t xml:space="preserve"> </w:t>
      </w:r>
    </w:p>
    <w:p w:rsidR="007D3477" w:rsidRPr="00B12AF3" w:rsidRDefault="007D3477" w:rsidP="007D3477">
      <w:pPr>
        <w:ind w:firstLine="0"/>
        <w:jc w:val="right"/>
        <w:rPr>
          <w:rFonts w:eastAsia="Calibri"/>
          <w:i/>
          <w:iCs/>
          <w:sz w:val="28"/>
          <w:szCs w:val="28"/>
        </w:rPr>
      </w:pPr>
      <w:r w:rsidRPr="00B12AF3">
        <w:rPr>
          <w:rFonts w:eastAsia="Calibri"/>
          <w:i/>
          <w:iCs/>
          <w:sz w:val="28"/>
          <w:szCs w:val="28"/>
        </w:rPr>
        <w:t>маркировке пылесосов</w:t>
      </w:r>
    </w:p>
    <w:p w:rsidR="007D3477" w:rsidRPr="00B12AF3" w:rsidRDefault="007D3477" w:rsidP="007D3477">
      <w:pPr>
        <w:ind w:firstLine="0"/>
        <w:jc w:val="center"/>
        <w:rPr>
          <w:rFonts w:eastAsia="Calibri"/>
          <w:b/>
          <w:bCs/>
          <w:sz w:val="28"/>
          <w:szCs w:val="28"/>
        </w:rPr>
      </w:pPr>
      <w:r w:rsidRPr="00B12AF3">
        <w:rPr>
          <w:rFonts w:eastAsia="Calibri"/>
          <w:b/>
          <w:bCs/>
          <w:sz w:val="28"/>
          <w:szCs w:val="28"/>
        </w:rPr>
        <w:t>Техническое описание (лист)</w:t>
      </w:r>
    </w:p>
    <w:p w:rsidR="007D3477" w:rsidRPr="00B12AF3" w:rsidRDefault="007D3477" w:rsidP="007D3477">
      <w:pPr>
        <w:ind w:firstLine="720"/>
        <w:rPr>
          <w:rFonts w:eastAsia="Calibri"/>
          <w:sz w:val="28"/>
          <w:szCs w:val="28"/>
        </w:rPr>
      </w:pPr>
      <w:r w:rsidRPr="00B12AF3">
        <w:rPr>
          <w:rFonts w:eastAsia="Calibri"/>
          <w:sz w:val="28"/>
          <w:szCs w:val="28"/>
        </w:rPr>
        <w:t xml:space="preserve">1. Информация в техническом описании пылесоса должна быть представлена в порядке, указанном ниже, и должна быть включена в брошюру продукта или в другие документы, поставляемые </w:t>
      </w:r>
      <w:r>
        <w:rPr>
          <w:rFonts w:eastAsia="Calibri"/>
          <w:sz w:val="28"/>
          <w:szCs w:val="28"/>
        </w:rPr>
        <w:t xml:space="preserve"> вместе </w:t>
      </w:r>
      <w:r w:rsidRPr="00B12AF3">
        <w:rPr>
          <w:rFonts w:eastAsia="Calibri"/>
          <w:sz w:val="28"/>
          <w:szCs w:val="28"/>
        </w:rPr>
        <w:t>с продуктом:</w:t>
      </w:r>
    </w:p>
    <w:p w:rsidR="007D3477" w:rsidRPr="00B12AF3" w:rsidRDefault="007D3477" w:rsidP="007D3477">
      <w:pPr>
        <w:ind w:firstLine="720"/>
        <w:rPr>
          <w:rFonts w:eastAsia="Calibri"/>
          <w:sz w:val="28"/>
          <w:szCs w:val="28"/>
        </w:rPr>
      </w:pPr>
      <w:r w:rsidRPr="00B12AF3">
        <w:rPr>
          <w:rFonts w:eastAsia="Calibri"/>
          <w:sz w:val="28"/>
          <w:szCs w:val="28"/>
        </w:rPr>
        <w:t>a) наименование или товарный знак/торговая марка поставщика;</w:t>
      </w:r>
    </w:p>
    <w:p w:rsidR="007D3477" w:rsidRPr="00B12AF3" w:rsidRDefault="007D3477" w:rsidP="007D3477">
      <w:pPr>
        <w:ind w:firstLine="720"/>
        <w:rPr>
          <w:rFonts w:eastAsia="Calibri"/>
          <w:sz w:val="28"/>
          <w:szCs w:val="28"/>
        </w:rPr>
      </w:pPr>
      <w:r w:rsidRPr="00B12AF3">
        <w:rPr>
          <w:rFonts w:eastAsia="Calibri"/>
          <w:sz w:val="28"/>
          <w:szCs w:val="28"/>
        </w:rPr>
        <w:t>b) идентификатор модели поставщика, что означает код, обычно буквенно-цифровой, который отличает конкретный шаблон пылесоса от других моделей с тем же названием или именем поставщика;</w:t>
      </w:r>
    </w:p>
    <w:p w:rsidR="007D3477" w:rsidRPr="00B12AF3" w:rsidRDefault="007D3477" w:rsidP="007D3477">
      <w:pPr>
        <w:ind w:firstLine="720"/>
        <w:rPr>
          <w:rFonts w:eastAsia="Calibri"/>
          <w:sz w:val="28"/>
          <w:szCs w:val="28"/>
        </w:rPr>
      </w:pPr>
      <w:r w:rsidRPr="00B12AF3">
        <w:rPr>
          <w:rFonts w:eastAsia="Calibri"/>
          <w:sz w:val="28"/>
          <w:szCs w:val="28"/>
        </w:rPr>
        <w:t xml:space="preserve">c) класс </w:t>
      </w:r>
      <w:proofErr w:type="spellStart"/>
      <w:r w:rsidRPr="00B12AF3">
        <w:rPr>
          <w:rFonts w:eastAsia="Calibri"/>
          <w:sz w:val="28"/>
          <w:szCs w:val="28"/>
        </w:rPr>
        <w:t>энергоэффективности</w:t>
      </w:r>
      <w:proofErr w:type="spellEnd"/>
      <w:r w:rsidRPr="00B12AF3">
        <w:rPr>
          <w:rFonts w:eastAsia="Calibri"/>
          <w:sz w:val="28"/>
          <w:szCs w:val="28"/>
        </w:rPr>
        <w:t xml:space="preserve">, определенный в соответствии с </w:t>
      </w:r>
      <w:r>
        <w:rPr>
          <w:rFonts w:eastAsia="Calibri"/>
          <w:sz w:val="28"/>
          <w:szCs w:val="28"/>
        </w:rPr>
        <w:t>п</w:t>
      </w:r>
      <w:r w:rsidRPr="00B12AF3">
        <w:rPr>
          <w:rFonts w:eastAsia="Calibri"/>
          <w:sz w:val="28"/>
          <w:szCs w:val="28"/>
        </w:rPr>
        <w:t xml:space="preserve">риложением </w:t>
      </w:r>
      <w:r w:rsidRPr="00B12AF3">
        <w:rPr>
          <w:sz w:val="28"/>
          <w:szCs w:val="28"/>
          <w:lang w:eastAsia="ru-RU"/>
        </w:rPr>
        <w:t xml:space="preserve">№ </w:t>
      </w:r>
      <w:r w:rsidRPr="00B12AF3">
        <w:rPr>
          <w:rFonts w:eastAsia="Calibri"/>
          <w:sz w:val="28"/>
          <w:szCs w:val="28"/>
        </w:rPr>
        <w:t>1;</w:t>
      </w:r>
    </w:p>
    <w:p w:rsidR="007D3477" w:rsidRPr="00B12AF3" w:rsidRDefault="007D3477" w:rsidP="007D3477">
      <w:pPr>
        <w:ind w:firstLine="720"/>
        <w:rPr>
          <w:rFonts w:eastAsia="Calibri"/>
          <w:sz w:val="28"/>
          <w:szCs w:val="28"/>
        </w:rPr>
      </w:pPr>
      <w:r w:rsidRPr="00B12AF3">
        <w:rPr>
          <w:rFonts w:eastAsia="Calibri"/>
          <w:sz w:val="28"/>
          <w:szCs w:val="28"/>
        </w:rPr>
        <w:t xml:space="preserve">d) годовое потребление энергии, выраженное в </w:t>
      </w:r>
      <w:r>
        <w:rPr>
          <w:rFonts w:eastAsia="Calibri"/>
          <w:sz w:val="28"/>
          <w:szCs w:val="28"/>
        </w:rPr>
        <w:t>кВт/</w:t>
      </w:r>
      <w:proofErr w:type="gramStart"/>
      <w:r>
        <w:rPr>
          <w:rFonts w:eastAsia="Calibri"/>
          <w:sz w:val="28"/>
          <w:szCs w:val="28"/>
        </w:rPr>
        <w:t>ч</w:t>
      </w:r>
      <w:proofErr w:type="gramEnd"/>
      <w:r>
        <w:rPr>
          <w:rFonts w:eastAsia="Calibri"/>
          <w:sz w:val="28"/>
          <w:szCs w:val="28"/>
        </w:rPr>
        <w:t>/</w:t>
      </w:r>
      <w:r w:rsidRPr="00B12AF3">
        <w:rPr>
          <w:rFonts w:eastAsia="Calibri"/>
          <w:sz w:val="28"/>
          <w:szCs w:val="28"/>
        </w:rPr>
        <w:t xml:space="preserve">год, округленное до одного десятичного знака, как определено в Приложении </w:t>
      </w:r>
      <w:r w:rsidRPr="00B12AF3">
        <w:rPr>
          <w:sz w:val="28"/>
          <w:szCs w:val="28"/>
          <w:lang w:eastAsia="ru-RU"/>
        </w:rPr>
        <w:t>№</w:t>
      </w:r>
      <w:r w:rsidRPr="00B12AF3">
        <w:rPr>
          <w:rFonts w:eastAsia="Calibri"/>
          <w:sz w:val="28"/>
          <w:szCs w:val="28"/>
        </w:rPr>
        <w:t xml:space="preserve"> 6; это описывается как </w:t>
      </w:r>
      <w:r>
        <w:rPr>
          <w:rFonts w:eastAsia="Calibri"/>
          <w:sz w:val="28"/>
          <w:szCs w:val="28"/>
        </w:rPr>
        <w:t>«г</w:t>
      </w:r>
      <w:r w:rsidRPr="00B12AF3">
        <w:rPr>
          <w:rFonts w:eastAsia="Calibri"/>
          <w:sz w:val="28"/>
          <w:szCs w:val="28"/>
        </w:rPr>
        <w:t>одовое индикативное потребление энергии (</w:t>
      </w:r>
      <w:r>
        <w:rPr>
          <w:rFonts w:eastAsia="Calibri"/>
          <w:sz w:val="28"/>
          <w:szCs w:val="28"/>
        </w:rPr>
        <w:t>кВт/ч</w:t>
      </w:r>
      <w:r w:rsidRPr="00B12AF3">
        <w:rPr>
          <w:rFonts w:eastAsia="Calibri"/>
          <w:sz w:val="28"/>
          <w:szCs w:val="28"/>
        </w:rPr>
        <w:t>/год), основанное на 50 задачах очистки. Фактическое годовое потребление энергии будет зависеть от условий использования прибора</w:t>
      </w:r>
      <w:proofErr w:type="gramStart"/>
      <w:r w:rsidRPr="00B12AF3">
        <w:rPr>
          <w:rFonts w:eastAsia="Calibri"/>
          <w:sz w:val="28"/>
          <w:szCs w:val="28"/>
        </w:rPr>
        <w:t>.</w:t>
      </w:r>
      <w:r>
        <w:rPr>
          <w:rFonts w:eastAsia="Calibri"/>
          <w:sz w:val="28"/>
          <w:szCs w:val="28"/>
        </w:rPr>
        <w:t>»;</w:t>
      </w:r>
      <w:proofErr w:type="gramEnd"/>
    </w:p>
    <w:p w:rsidR="007D3477" w:rsidRPr="00B12AF3" w:rsidRDefault="007D3477" w:rsidP="007D3477">
      <w:pPr>
        <w:ind w:firstLine="720"/>
        <w:rPr>
          <w:rFonts w:eastAsia="Calibri"/>
          <w:sz w:val="28"/>
          <w:szCs w:val="28"/>
        </w:rPr>
      </w:pPr>
      <w:r w:rsidRPr="00B12AF3">
        <w:rPr>
          <w:rFonts w:eastAsia="Calibri"/>
          <w:sz w:val="28"/>
          <w:szCs w:val="28"/>
        </w:rPr>
        <w:t xml:space="preserve">e) в случае пылесосов общего назначения и ковровых пылесосов, класс эффективности очистки, определенный в соответствии с </w:t>
      </w:r>
      <w:r>
        <w:rPr>
          <w:rFonts w:eastAsia="Calibri"/>
          <w:sz w:val="28"/>
          <w:szCs w:val="28"/>
        </w:rPr>
        <w:t>п</w:t>
      </w:r>
      <w:r w:rsidRPr="00B12AF3">
        <w:rPr>
          <w:rFonts w:eastAsia="Calibri"/>
          <w:sz w:val="28"/>
          <w:szCs w:val="28"/>
        </w:rPr>
        <w:t>риложением</w:t>
      </w:r>
      <w:r>
        <w:rPr>
          <w:rFonts w:eastAsia="Calibri"/>
          <w:sz w:val="28"/>
          <w:szCs w:val="28"/>
        </w:rPr>
        <w:t xml:space="preserve"> №</w:t>
      </w:r>
      <w:r w:rsidRPr="00B12AF3">
        <w:rPr>
          <w:rFonts w:eastAsia="Calibri"/>
          <w:sz w:val="28"/>
          <w:szCs w:val="28"/>
        </w:rPr>
        <w:t xml:space="preserve"> 1; в случае пылесосов для твердых поверхностей, обозначение </w:t>
      </w:r>
      <w:r>
        <w:rPr>
          <w:rFonts w:eastAsia="Calibri"/>
          <w:sz w:val="28"/>
          <w:szCs w:val="28"/>
        </w:rPr>
        <w:t>«</w:t>
      </w:r>
      <w:r w:rsidRPr="00B12AF3">
        <w:rPr>
          <w:rFonts w:eastAsia="Calibri"/>
          <w:sz w:val="28"/>
          <w:szCs w:val="28"/>
        </w:rPr>
        <w:t>не использовать на коврах с поставляемым соплом</w:t>
      </w:r>
      <w:r>
        <w:rPr>
          <w:rFonts w:eastAsia="Calibri"/>
          <w:sz w:val="28"/>
          <w:szCs w:val="28"/>
        </w:rPr>
        <w:t>»;</w:t>
      </w:r>
    </w:p>
    <w:p w:rsidR="007D3477" w:rsidRPr="00B12AF3" w:rsidRDefault="007D3477" w:rsidP="007D3477">
      <w:pPr>
        <w:ind w:firstLine="720"/>
        <w:rPr>
          <w:rFonts w:eastAsia="Calibri"/>
          <w:sz w:val="28"/>
          <w:szCs w:val="28"/>
        </w:rPr>
      </w:pPr>
      <w:r w:rsidRPr="00B12AF3">
        <w:rPr>
          <w:rFonts w:eastAsia="Calibri"/>
          <w:sz w:val="28"/>
          <w:szCs w:val="28"/>
        </w:rPr>
        <w:t xml:space="preserve">f) в случае пылесосов общего назначения и пылесосов для твердых поверхностей, класс производительности очистки твердых поверхностей, определяемый в соответствии с </w:t>
      </w:r>
      <w:r>
        <w:rPr>
          <w:rFonts w:eastAsia="Calibri"/>
          <w:sz w:val="28"/>
          <w:szCs w:val="28"/>
        </w:rPr>
        <w:t>п</w:t>
      </w:r>
      <w:r w:rsidRPr="00B12AF3">
        <w:rPr>
          <w:rFonts w:eastAsia="Calibri"/>
          <w:sz w:val="28"/>
          <w:szCs w:val="28"/>
        </w:rPr>
        <w:t xml:space="preserve">риложением </w:t>
      </w:r>
      <w:r w:rsidRPr="00B12AF3">
        <w:rPr>
          <w:sz w:val="28"/>
          <w:szCs w:val="28"/>
          <w:lang w:eastAsia="ru-RU"/>
        </w:rPr>
        <w:t>№</w:t>
      </w:r>
      <w:r w:rsidRPr="00B12AF3">
        <w:rPr>
          <w:rFonts w:eastAsia="Calibri"/>
          <w:sz w:val="28"/>
          <w:szCs w:val="28"/>
        </w:rPr>
        <w:t xml:space="preserve"> 1; в случае ковровых пылесосов – обозначение </w:t>
      </w:r>
      <w:r>
        <w:rPr>
          <w:rFonts w:eastAsia="Calibri"/>
          <w:sz w:val="28"/>
          <w:szCs w:val="28"/>
        </w:rPr>
        <w:t>«н</w:t>
      </w:r>
      <w:r w:rsidRPr="00B12AF3">
        <w:rPr>
          <w:rFonts w:eastAsia="Calibri"/>
          <w:sz w:val="28"/>
          <w:szCs w:val="28"/>
        </w:rPr>
        <w:t>е использовать на твердых поверхностях с поставляемым соплом</w:t>
      </w:r>
      <w:r>
        <w:rPr>
          <w:rFonts w:eastAsia="Calibri"/>
          <w:sz w:val="28"/>
          <w:szCs w:val="28"/>
        </w:rPr>
        <w:t>»;</w:t>
      </w:r>
      <w:r w:rsidRPr="00B12AF3">
        <w:rPr>
          <w:rFonts w:eastAsia="Calibri"/>
          <w:sz w:val="28"/>
          <w:szCs w:val="28"/>
        </w:rPr>
        <w:t xml:space="preserve"> </w:t>
      </w:r>
    </w:p>
    <w:p w:rsidR="007D3477" w:rsidRPr="00B12AF3" w:rsidRDefault="007D3477" w:rsidP="007D3477">
      <w:pPr>
        <w:ind w:firstLine="720"/>
        <w:rPr>
          <w:rFonts w:eastAsia="Calibri"/>
          <w:sz w:val="28"/>
          <w:szCs w:val="28"/>
        </w:rPr>
      </w:pPr>
      <w:r w:rsidRPr="00B12AF3">
        <w:rPr>
          <w:rFonts w:eastAsia="Calibri"/>
          <w:sz w:val="28"/>
          <w:szCs w:val="28"/>
        </w:rPr>
        <w:t xml:space="preserve">g) класс выбросов пыли, определенный в соответствии с </w:t>
      </w:r>
      <w:r>
        <w:rPr>
          <w:rFonts w:eastAsia="Calibri"/>
          <w:sz w:val="28"/>
          <w:szCs w:val="28"/>
        </w:rPr>
        <w:t>п</w:t>
      </w:r>
      <w:r w:rsidRPr="00B12AF3">
        <w:rPr>
          <w:rFonts w:eastAsia="Calibri"/>
          <w:sz w:val="28"/>
          <w:szCs w:val="28"/>
        </w:rPr>
        <w:t xml:space="preserve">риложением </w:t>
      </w:r>
      <w:r w:rsidRPr="00B12AF3">
        <w:rPr>
          <w:sz w:val="28"/>
          <w:szCs w:val="28"/>
          <w:lang w:eastAsia="ru-RU"/>
        </w:rPr>
        <w:t xml:space="preserve">№ </w:t>
      </w:r>
      <w:r w:rsidRPr="00B12AF3">
        <w:rPr>
          <w:rFonts w:eastAsia="Calibri"/>
          <w:sz w:val="28"/>
          <w:szCs w:val="28"/>
        </w:rPr>
        <w:t>1;</w:t>
      </w:r>
    </w:p>
    <w:p w:rsidR="007D3477" w:rsidRPr="00B12AF3" w:rsidRDefault="007D3477" w:rsidP="007D3477">
      <w:pPr>
        <w:ind w:firstLine="720"/>
        <w:rPr>
          <w:rFonts w:eastAsia="Calibri"/>
          <w:sz w:val="28"/>
          <w:szCs w:val="28"/>
        </w:rPr>
      </w:pPr>
      <w:r w:rsidRPr="00B12AF3">
        <w:rPr>
          <w:rFonts w:eastAsia="Calibri"/>
          <w:sz w:val="28"/>
          <w:szCs w:val="28"/>
        </w:rPr>
        <w:t xml:space="preserve">(h) уровень акустической мощности, определенный в </w:t>
      </w:r>
      <w:r>
        <w:rPr>
          <w:rFonts w:eastAsia="Calibri"/>
          <w:sz w:val="28"/>
          <w:szCs w:val="28"/>
        </w:rPr>
        <w:t>п</w:t>
      </w:r>
      <w:r w:rsidRPr="00B12AF3">
        <w:rPr>
          <w:rFonts w:eastAsia="Calibri"/>
          <w:sz w:val="28"/>
          <w:szCs w:val="28"/>
        </w:rPr>
        <w:t xml:space="preserve">риложении </w:t>
      </w:r>
      <w:r w:rsidRPr="00B12AF3">
        <w:rPr>
          <w:sz w:val="28"/>
          <w:szCs w:val="28"/>
          <w:lang w:eastAsia="ru-RU"/>
        </w:rPr>
        <w:t>№</w:t>
      </w:r>
      <w:r w:rsidRPr="00B12AF3">
        <w:rPr>
          <w:rFonts w:eastAsia="Calibri"/>
          <w:sz w:val="28"/>
          <w:szCs w:val="28"/>
        </w:rPr>
        <w:t xml:space="preserve"> 6;</w:t>
      </w:r>
    </w:p>
    <w:p w:rsidR="007D3477" w:rsidRPr="00B12AF3" w:rsidRDefault="007D3477" w:rsidP="007D3477">
      <w:pPr>
        <w:ind w:firstLine="720"/>
        <w:rPr>
          <w:rFonts w:eastAsia="Calibri"/>
          <w:sz w:val="28"/>
          <w:szCs w:val="28"/>
        </w:rPr>
      </w:pPr>
      <w:r w:rsidRPr="00B12AF3">
        <w:rPr>
          <w:rFonts w:eastAsia="Calibri"/>
          <w:sz w:val="28"/>
          <w:szCs w:val="28"/>
        </w:rPr>
        <w:t xml:space="preserve">i) номинальная входная мощность, определенная в </w:t>
      </w:r>
      <w:r>
        <w:rPr>
          <w:rFonts w:eastAsia="Calibri"/>
          <w:sz w:val="28"/>
          <w:szCs w:val="28"/>
        </w:rPr>
        <w:t>п</w:t>
      </w:r>
      <w:r w:rsidRPr="00B12AF3">
        <w:rPr>
          <w:rFonts w:eastAsia="Calibri"/>
          <w:sz w:val="28"/>
          <w:szCs w:val="28"/>
        </w:rPr>
        <w:t xml:space="preserve">риложении </w:t>
      </w:r>
      <w:r w:rsidRPr="00B12AF3">
        <w:rPr>
          <w:sz w:val="28"/>
          <w:szCs w:val="28"/>
          <w:lang w:eastAsia="ru-RU"/>
        </w:rPr>
        <w:t xml:space="preserve">№ </w:t>
      </w:r>
      <w:r w:rsidRPr="00B12AF3">
        <w:rPr>
          <w:rFonts w:eastAsia="Calibri"/>
          <w:sz w:val="28"/>
          <w:szCs w:val="28"/>
        </w:rPr>
        <w:t>6;</w:t>
      </w:r>
    </w:p>
    <w:p w:rsidR="007D3477" w:rsidRDefault="007D3477" w:rsidP="007D3477">
      <w:pPr>
        <w:ind w:firstLine="720"/>
        <w:rPr>
          <w:rFonts w:eastAsia="Calibri"/>
          <w:sz w:val="28"/>
          <w:szCs w:val="28"/>
        </w:rPr>
      </w:pPr>
      <w:r w:rsidRPr="00B12AF3">
        <w:rPr>
          <w:rFonts w:eastAsia="Calibri"/>
          <w:sz w:val="28"/>
          <w:szCs w:val="28"/>
        </w:rPr>
        <w:t>j) </w:t>
      </w:r>
      <w:r>
        <w:rPr>
          <w:rFonts w:eastAsia="Calibri"/>
          <w:sz w:val="28"/>
          <w:szCs w:val="28"/>
        </w:rPr>
        <w:t>в</w:t>
      </w:r>
      <w:r w:rsidRPr="00B12AF3">
        <w:rPr>
          <w:rFonts w:eastAsia="Calibri"/>
          <w:sz w:val="28"/>
          <w:szCs w:val="28"/>
        </w:rPr>
        <w:t xml:space="preserve"> техническом описании продукта также может быть внесена </w:t>
      </w:r>
      <w:r>
        <w:rPr>
          <w:rFonts w:eastAsia="Calibri"/>
          <w:sz w:val="28"/>
          <w:szCs w:val="28"/>
        </w:rPr>
        <w:t xml:space="preserve">экологическая </w:t>
      </w:r>
      <w:r w:rsidRPr="00B12AF3">
        <w:rPr>
          <w:rFonts w:eastAsia="Calibri"/>
          <w:sz w:val="28"/>
          <w:szCs w:val="28"/>
        </w:rPr>
        <w:t>маркировка</w:t>
      </w:r>
      <w:r>
        <w:rPr>
          <w:rFonts w:eastAsia="Calibri"/>
          <w:sz w:val="28"/>
          <w:szCs w:val="28"/>
        </w:rPr>
        <w:t xml:space="preserve"> –</w:t>
      </w:r>
      <w:r w:rsidRPr="00B12AF3">
        <w:rPr>
          <w:rFonts w:eastAsia="Calibri"/>
          <w:sz w:val="28"/>
          <w:szCs w:val="28"/>
        </w:rPr>
        <w:t xml:space="preserve"> </w:t>
      </w:r>
      <w:proofErr w:type="spellStart"/>
      <w:r w:rsidRPr="00B12AF3">
        <w:rPr>
          <w:rFonts w:eastAsia="Calibri"/>
          <w:sz w:val="28"/>
          <w:szCs w:val="28"/>
        </w:rPr>
        <w:t>Ecolabel</w:t>
      </w:r>
      <w:proofErr w:type="spellEnd"/>
      <w:r w:rsidRPr="00B12AF3">
        <w:rPr>
          <w:rFonts w:eastAsia="Calibri"/>
          <w:sz w:val="28"/>
          <w:szCs w:val="28"/>
        </w:rPr>
        <w:t xml:space="preserve"> для продукта</w:t>
      </w:r>
      <w:r>
        <w:rPr>
          <w:rFonts w:eastAsia="Calibri"/>
          <w:sz w:val="28"/>
          <w:szCs w:val="28"/>
        </w:rPr>
        <w:t>.</w:t>
      </w:r>
      <w:r w:rsidRPr="00B12AF3">
        <w:rPr>
          <w:rFonts w:eastAsia="Calibri"/>
          <w:sz w:val="28"/>
          <w:szCs w:val="28"/>
        </w:rPr>
        <w:t xml:space="preserve"> </w:t>
      </w:r>
    </w:p>
    <w:p w:rsidR="007D3477" w:rsidRPr="00B12AF3" w:rsidRDefault="007D3477" w:rsidP="007D3477">
      <w:pPr>
        <w:ind w:firstLine="720"/>
        <w:rPr>
          <w:rFonts w:eastAsia="Calibri"/>
          <w:sz w:val="28"/>
          <w:szCs w:val="28"/>
        </w:rPr>
      </w:pPr>
      <w:r w:rsidRPr="00B12AF3">
        <w:rPr>
          <w:rFonts w:eastAsia="Calibri"/>
          <w:sz w:val="28"/>
          <w:szCs w:val="28"/>
        </w:rPr>
        <w:t>2. Техническое описание может охватывать несколько моделей пылесосов, поставляемых одним и тем же поставщиком.</w:t>
      </w:r>
    </w:p>
    <w:p w:rsidR="007D3477" w:rsidRPr="00B12AF3" w:rsidRDefault="007D3477" w:rsidP="007D3477">
      <w:pPr>
        <w:ind w:firstLine="720"/>
        <w:rPr>
          <w:rFonts w:eastAsia="Calibri"/>
          <w:sz w:val="28"/>
          <w:szCs w:val="28"/>
        </w:rPr>
      </w:pPr>
      <w:r w:rsidRPr="00B12AF3">
        <w:rPr>
          <w:rFonts w:eastAsia="Calibri"/>
          <w:sz w:val="28"/>
          <w:szCs w:val="28"/>
        </w:rPr>
        <w:t>3. Информация, содержащаяся в техническом описании продукта, может быть представлена в виде копии этикетки либо в цвете, либо в черно-белом формате. В этом случае включается информация, указанная в пункте 1, которая еще не указана на ярлыке.</w:t>
      </w:r>
    </w:p>
    <w:p w:rsidR="007D3477" w:rsidRDefault="007D3477" w:rsidP="007D3477">
      <w:pPr>
        <w:ind w:firstLine="0"/>
        <w:rPr>
          <w:rFonts w:eastAsia="Calibri"/>
          <w:sz w:val="28"/>
          <w:szCs w:val="28"/>
        </w:rPr>
      </w:pPr>
    </w:p>
    <w:p w:rsidR="007D3477" w:rsidRDefault="007D3477" w:rsidP="007D3477">
      <w:pPr>
        <w:ind w:firstLine="0"/>
        <w:rPr>
          <w:rFonts w:eastAsia="Calibri"/>
          <w:sz w:val="28"/>
          <w:szCs w:val="28"/>
        </w:rPr>
      </w:pPr>
    </w:p>
    <w:p w:rsidR="007D3477" w:rsidRPr="00B12AF3" w:rsidRDefault="007D3477" w:rsidP="007D3477">
      <w:pPr>
        <w:ind w:firstLine="0"/>
        <w:rPr>
          <w:rFonts w:eastAsia="Calibri"/>
          <w:sz w:val="28"/>
          <w:szCs w:val="28"/>
        </w:rPr>
      </w:pPr>
    </w:p>
    <w:p w:rsidR="007D3477" w:rsidRPr="00B12AF3" w:rsidRDefault="007D3477" w:rsidP="007D3477">
      <w:pPr>
        <w:ind w:firstLine="0"/>
        <w:jc w:val="right"/>
        <w:rPr>
          <w:rFonts w:eastAsia="Calibri"/>
          <w:i/>
          <w:iCs/>
          <w:sz w:val="28"/>
          <w:szCs w:val="28"/>
        </w:rPr>
      </w:pPr>
      <w:r w:rsidRPr="00B12AF3">
        <w:rPr>
          <w:rFonts w:eastAsia="Calibri"/>
          <w:i/>
          <w:iCs/>
          <w:sz w:val="28"/>
          <w:szCs w:val="28"/>
        </w:rPr>
        <w:t>Приложение № 4</w:t>
      </w:r>
    </w:p>
    <w:p w:rsidR="007D3477" w:rsidRPr="00B12AF3" w:rsidRDefault="007D3477" w:rsidP="007D3477">
      <w:pPr>
        <w:ind w:firstLine="0"/>
        <w:jc w:val="right"/>
        <w:rPr>
          <w:rFonts w:eastAsia="Calibri"/>
          <w:i/>
          <w:iCs/>
          <w:sz w:val="28"/>
          <w:szCs w:val="28"/>
        </w:rPr>
      </w:pPr>
      <w:r w:rsidRPr="00B12AF3">
        <w:rPr>
          <w:rFonts w:eastAsia="Calibri"/>
          <w:i/>
          <w:iCs/>
          <w:sz w:val="28"/>
          <w:szCs w:val="28"/>
        </w:rPr>
        <w:t xml:space="preserve">к Положению об </w:t>
      </w:r>
      <w:proofErr w:type="gramStart"/>
      <w:r w:rsidRPr="00B12AF3">
        <w:rPr>
          <w:rFonts w:eastAsia="Calibri"/>
          <w:i/>
          <w:iCs/>
          <w:sz w:val="28"/>
          <w:szCs w:val="28"/>
        </w:rPr>
        <w:t>энергетической</w:t>
      </w:r>
      <w:proofErr w:type="gramEnd"/>
      <w:r w:rsidRPr="00B12AF3">
        <w:rPr>
          <w:rFonts w:eastAsia="Calibri"/>
          <w:i/>
          <w:iCs/>
          <w:sz w:val="28"/>
          <w:szCs w:val="28"/>
        </w:rPr>
        <w:t xml:space="preserve"> </w:t>
      </w:r>
    </w:p>
    <w:p w:rsidR="007D3477" w:rsidRPr="00B12AF3" w:rsidRDefault="007D3477" w:rsidP="007D3477">
      <w:pPr>
        <w:ind w:firstLine="0"/>
        <w:jc w:val="right"/>
        <w:rPr>
          <w:rFonts w:eastAsia="Calibri"/>
          <w:i/>
          <w:iCs/>
          <w:sz w:val="28"/>
          <w:szCs w:val="28"/>
        </w:rPr>
      </w:pPr>
      <w:r w:rsidRPr="00B12AF3">
        <w:rPr>
          <w:rFonts w:eastAsia="Calibri"/>
          <w:i/>
          <w:iCs/>
          <w:sz w:val="28"/>
          <w:szCs w:val="28"/>
        </w:rPr>
        <w:t xml:space="preserve">маркировке пылесосов </w:t>
      </w:r>
    </w:p>
    <w:p w:rsidR="007D3477" w:rsidRPr="00B12AF3" w:rsidRDefault="007D3477" w:rsidP="007D3477">
      <w:pPr>
        <w:ind w:firstLine="0"/>
        <w:jc w:val="center"/>
        <w:rPr>
          <w:rFonts w:eastAsia="Calibri"/>
          <w:b/>
          <w:bCs/>
          <w:sz w:val="28"/>
          <w:szCs w:val="28"/>
        </w:rPr>
      </w:pPr>
      <w:r w:rsidRPr="00B12AF3">
        <w:rPr>
          <w:rFonts w:eastAsia="Calibri"/>
          <w:b/>
          <w:bCs/>
          <w:sz w:val="28"/>
          <w:szCs w:val="28"/>
        </w:rPr>
        <w:t>Техническая документация</w:t>
      </w:r>
    </w:p>
    <w:p w:rsidR="007D3477" w:rsidRPr="00B12AF3" w:rsidRDefault="007D3477" w:rsidP="007D3477">
      <w:pPr>
        <w:ind w:firstLine="720"/>
        <w:rPr>
          <w:rFonts w:eastAsia="Calibri"/>
          <w:sz w:val="28"/>
          <w:szCs w:val="28"/>
        </w:rPr>
      </w:pPr>
      <w:r w:rsidRPr="00B12AF3">
        <w:rPr>
          <w:rFonts w:eastAsia="Calibri"/>
          <w:sz w:val="28"/>
          <w:szCs w:val="28"/>
        </w:rPr>
        <w:t xml:space="preserve">1. Техническая документация, указанная в </w:t>
      </w:r>
      <w:r>
        <w:rPr>
          <w:rFonts w:eastAsia="Calibri"/>
          <w:sz w:val="28"/>
          <w:szCs w:val="28"/>
        </w:rPr>
        <w:t>под</w:t>
      </w:r>
      <w:r w:rsidRPr="00B12AF3">
        <w:rPr>
          <w:rFonts w:eastAsia="Calibri"/>
          <w:sz w:val="28"/>
          <w:szCs w:val="28"/>
        </w:rPr>
        <w:t>пункте с)</w:t>
      </w:r>
      <w:r>
        <w:rPr>
          <w:rFonts w:eastAsia="Calibri"/>
          <w:sz w:val="28"/>
          <w:szCs w:val="28"/>
        </w:rPr>
        <w:t xml:space="preserve"> пункта 5</w:t>
      </w:r>
      <w:r w:rsidRPr="00B12AF3">
        <w:rPr>
          <w:rFonts w:eastAsia="Calibri"/>
          <w:sz w:val="28"/>
          <w:szCs w:val="28"/>
        </w:rPr>
        <w:t xml:space="preserve"> главы III, включает:</w:t>
      </w:r>
    </w:p>
    <w:p w:rsidR="007D3477" w:rsidRPr="00B12AF3" w:rsidRDefault="007D3477" w:rsidP="007D3477">
      <w:pPr>
        <w:ind w:firstLine="720"/>
        <w:rPr>
          <w:rFonts w:eastAsia="Calibri"/>
          <w:sz w:val="28"/>
          <w:szCs w:val="28"/>
        </w:rPr>
      </w:pPr>
      <w:r w:rsidRPr="00B12AF3">
        <w:rPr>
          <w:rFonts w:eastAsia="Calibri"/>
          <w:sz w:val="28"/>
          <w:szCs w:val="28"/>
        </w:rPr>
        <w:t>a) наименование и адрес поставщика;</w:t>
      </w:r>
    </w:p>
    <w:p w:rsidR="007D3477" w:rsidRPr="00B12AF3" w:rsidRDefault="007D3477" w:rsidP="007D3477">
      <w:pPr>
        <w:ind w:firstLine="720"/>
        <w:rPr>
          <w:rFonts w:eastAsia="Calibri"/>
          <w:sz w:val="28"/>
          <w:szCs w:val="28"/>
        </w:rPr>
      </w:pPr>
      <w:r w:rsidRPr="00B12AF3">
        <w:rPr>
          <w:rFonts w:eastAsia="Calibri"/>
          <w:sz w:val="28"/>
          <w:szCs w:val="28"/>
        </w:rPr>
        <w:t>b) общее описание типа пылесоса и / или модели пылесоса, достаточное для того, чтобы легко и однозначно его идентифицировать;</w:t>
      </w:r>
    </w:p>
    <w:p w:rsidR="007D3477" w:rsidRPr="00B12AF3" w:rsidRDefault="007D3477" w:rsidP="007D3477">
      <w:pPr>
        <w:ind w:firstLine="720"/>
        <w:rPr>
          <w:rFonts w:eastAsia="Calibri"/>
          <w:sz w:val="28"/>
          <w:szCs w:val="28"/>
        </w:rPr>
      </w:pPr>
      <w:r w:rsidRPr="00B12AF3">
        <w:rPr>
          <w:rFonts w:eastAsia="Calibri"/>
          <w:sz w:val="28"/>
          <w:szCs w:val="28"/>
        </w:rPr>
        <w:t>c) при необходимости, ссылки на применяемые гармонизированные стандарты;</w:t>
      </w:r>
    </w:p>
    <w:p w:rsidR="007D3477" w:rsidRPr="00B12AF3" w:rsidRDefault="007D3477" w:rsidP="007D3477">
      <w:pPr>
        <w:ind w:firstLine="720"/>
        <w:rPr>
          <w:rFonts w:eastAsia="Calibri"/>
          <w:sz w:val="28"/>
          <w:szCs w:val="28"/>
        </w:rPr>
      </w:pPr>
      <w:r w:rsidRPr="00B12AF3">
        <w:rPr>
          <w:rFonts w:eastAsia="Calibri"/>
          <w:sz w:val="28"/>
          <w:szCs w:val="28"/>
        </w:rPr>
        <w:t>d) при необходимости, другие используемые стандарты и технические характеристики;</w:t>
      </w:r>
    </w:p>
    <w:p w:rsidR="007D3477" w:rsidRPr="00B12AF3" w:rsidRDefault="007D3477" w:rsidP="007D3477">
      <w:pPr>
        <w:ind w:firstLine="720"/>
        <w:rPr>
          <w:rFonts w:eastAsia="Calibri"/>
          <w:sz w:val="28"/>
          <w:szCs w:val="28"/>
        </w:rPr>
      </w:pPr>
      <w:r w:rsidRPr="00B12AF3">
        <w:rPr>
          <w:rFonts w:eastAsia="Calibri"/>
          <w:sz w:val="28"/>
          <w:szCs w:val="28"/>
        </w:rPr>
        <w:t xml:space="preserve">e) идентификация и подпись лица, </w:t>
      </w:r>
      <w:r>
        <w:rPr>
          <w:rFonts w:eastAsia="Calibri"/>
          <w:sz w:val="28"/>
          <w:szCs w:val="28"/>
        </w:rPr>
        <w:t>на которое возложена</w:t>
      </w:r>
      <w:r w:rsidRPr="00B12AF3">
        <w:rPr>
          <w:rFonts w:eastAsia="Calibri"/>
          <w:sz w:val="28"/>
          <w:szCs w:val="28"/>
        </w:rPr>
        <w:t xml:space="preserve"> ответственность поставщика;</w:t>
      </w:r>
    </w:p>
    <w:p w:rsidR="007D3477" w:rsidRPr="00B12AF3" w:rsidRDefault="007D3477" w:rsidP="007D3477">
      <w:pPr>
        <w:ind w:firstLine="720"/>
        <w:rPr>
          <w:rFonts w:eastAsia="Calibri"/>
          <w:sz w:val="28"/>
          <w:szCs w:val="28"/>
        </w:rPr>
      </w:pPr>
      <w:r w:rsidRPr="00B12AF3">
        <w:rPr>
          <w:rFonts w:eastAsia="Calibri"/>
          <w:sz w:val="28"/>
          <w:szCs w:val="28"/>
        </w:rPr>
        <w:t xml:space="preserve">f) технические параметры, измеренные и рассчитанные в соответствии с </w:t>
      </w:r>
      <w:r>
        <w:rPr>
          <w:rFonts w:eastAsia="Calibri"/>
          <w:sz w:val="28"/>
          <w:szCs w:val="28"/>
        </w:rPr>
        <w:t>п</w:t>
      </w:r>
      <w:r w:rsidRPr="00B12AF3">
        <w:rPr>
          <w:rFonts w:eastAsia="Calibri"/>
          <w:sz w:val="28"/>
          <w:szCs w:val="28"/>
        </w:rPr>
        <w:t xml:space="preserve">риложением </w:t>
      </w:r>
      <w:r w:rsidRPr="00B12AF3">
        <w:rPr>
          <w:sz w:val="28"/>
          <w:szCs w:val="28"/>
          <w:lang w:eastAsia="ru-RU"/>
        </w:rPr>
        <w:t>№</w:t>
      </w:r>
      <w:r w:rsidRPr="00B12AF3">
        <w:rPr>
          <w:rFonts w:eastAsia="Calibri"/>
          <w:sz w:val="28"/>
          <w:szCs w:val="28"/>
        </w:rPr>
        <w:t xml:space="preserve"> 6:</w:t>
      </w:r>
    </w:p>
    <w:p w:rsidR="007D3477" w:rsidRPr="00B12AF3" w:rsidRDefault="007D3477" w:rsidP="007D3477">
      <w:pPr>
        <w:ind w:firstLine="0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– </w:t>
      </w:r>
      <w:r w:rsidRPr="00B12AF3">
        <w:rPr>
          <w:rFonts w:eastAsia="Calibri"/>
          <w:sz w:val="28"/>
          <w:szCs w:val="28"/>
        </w:rPr>
        <w:t>удельное потребление энергии во время тестирования на ковровом покрытии, если это применимо;</w:t>
      </w:r>
    </w:p>
    <w:p w:rsidR="007D3477" w:rsidRPr="00B12AF3" w:rsidRDefault="007D3477" w:rsidP="007D3477">
      <w:pPr>
        <w:ind w:firstLine="0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– </w:t>
      </w:r>
      <w:r w:rsidRPr="00B12AF3">
        <w:rPr>
          <w:rFonts w:eastAsia="Calibri"/>
          <w:sz w:val="28"/>
          <w:szCs w:val="28"/>
        </w:rPr>
        <w:t>удельное потребление энергии во время тестирования на твердых поверхностях, если это применимо;</w:t>
      </w:r>
    </w:p>
    <w:p w:rsidR="007D3477" w:rsidRPr="00B12AF3" w:rsidRDefault="007D3477" w:rsidP="007D3477">
      <w:pPr>
        <w:ind w:firstLine="0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– </w:t>
      </w:r>
      <w:r w:rsidRPr="00B12AF3">
        <w:rPr>
          <w:rFonts w:eastAsia="Calibri"/>
          <w:sz w:val="28"/>
          <w:szCs w:val="28"/>
        </w:rPr>
        <w:t>способность удаления пыли с ковровых покрытий или твердых поверхностей, в зависимости от обстоятельств;</w:t>
      </w:r>
    </w:p>
    <w:p w:rsidR="007D3477" w:rsidRPr="00B12AF3" w:rsidRDefault="007D3477" w:rsidP="007D3477">
      <w:pPr>
        <w:ind w:firstLine="0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– </w:t>
      </w:r>
      <w:r w:rsidRPr="00B12AF3">
        <w:rPr>
          <w:rFonts w:eastAsia="Calibri"/>
          <w:sz w:val="28"/>
          <w:szCs w:val="28"/>
        </w:rPr>
        <w:t>выбросы пыли;</w:t>
      </w:r>
    </w:p>
    <w:p w:rsidR="007D3477" w:rsidRPr="00B12AF3" w:rsidRDefault="007D3477" w:rsidP="007D3477">
      <w:pPr>
        <w:ind w:firstLine="0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– </w:t>
      </w:r>
      <w:r w:rsidRPr="00B12AF3">
        <w:rPr>
          <w:rFonts w:eastAsia="Calibri"/>
          <w:sz w:val="28"/>
          <w:szCs w:val="28"/>
        </w:rPr>
        <w:t>уровень акустической мощности;</w:t>
      </w:r>
    </w:p>
    <w:p w:rsidR="007D3477" w:rsidRPr="00B12AF3" w:rsidRDefault="007D3477" w:rsidP="007D3477">
      <w:pPr>
        <w:ind w:firstLine="0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– </w:t>
      </w:r>
      <w:r w:rsidRPr="00B12AF3">
        <w:rPr>
          <w:rFonts w:eastAsia="Calibri"/>
          <w:sz w:val="28"/>
          <w:szCs w:val="28"/>
        </w:rPr>
        <w:t>номинальная входная мощность;</w:t>
      </w:r>
    </w:p>
    <w:p w:rsidR="007D3477" w:rsidRPr="00B12AF3" w:rsidRDefault="007D3477" w:rsidP="007D3477">
      <w:pPr>
        <w:ind w:firstLine="0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– </w:t>
      </w:r>
      <w:r w:rsidRPr="00B12AF3">
        <w:rPr>
          <w:rFonts w:eastAsia="Calibri"/>
          <w:sz w:val="28"/>
          <w:szCs w:val="28"/>
        </w:rPr>
        <w:t xml:space="preserve">конкретные значения, как указано, </w:t>
      </w:r>
      <w:r>
        <w:rPr>
          <w:rFonts w:eastAsia="Calibri"/>
          <w:sz w:val="28"/>
          <w:szCs w:val="28"/>
        </w:rPr>
        <w:t>по необходимости</w:t>
      </w:r>
      <w:r w:rsidRPr="00B12AF3">
        <w:rPr>
          <w:rFonts w:eastAsia="Calibri"/>
          <w:sz w:val="28"/>
          <w:szCs w:val="28"/>
        </w:rPr>
        <w:t xml:space="preserve">, в пунктах 3 и 4 </w:t>
      </w:r>
      <w:r>
        <w:rPr>
          <w:rFonts w:eastAsia="Calibri"/>
          <w:sz w:val="28"/>
          <w:szCs w:val="28"/>
        </w:rPr>
        <w:t>п</w:t>
      </w:r>
      <w:r w:rsidRPr="00B12AF3">
        <w:rPr>
          <w:rFonts w:eastAsia="Calibri"/>
          <w:sz w:val="28"/>
          <w:szCs w:val="28"/>
        </w:rPr>
        <w:t xml:space="preserve">риложения </w:t>
      </w:r>
      <w:r w:rsidRPr="00B12AF3">
        <w:rPr>
          <w:sz w:val="28"/>
          <w:szCs w:val="28"/>
          <w:lang w:eastAsia="ru-RU"/>
        </w:rPr>
        <w:t xml:space="preserve">№ </w:t>
      </w:r>
      <w:r w:rsidRPr="00B12AF3">
        <w:rPr>
          <w:rFonts w:eastAsia="Calibri"/>
          <w:sz w:val="28"/>
          <w:szCs w:val="28"/>
        </w:rPr>
        <w:t>6.</w:t>
      </w:r>
    </w:p>
    <w:p w:rsidR="007D3477" w:rsidRPr="00B12AF3" w:rsidRDefault="007D3477" w:rsidP="007D3477">
      <w:pPr>
        <w:ind w:firstLine="720"/>
        <w:rPr>
          <w:rFonts w:eastAsia="Calibri"/>
          <w:sz w:val="28"/>
          <w:szCs w:val="28"/>
        </w:rPr>
      </w:pPr>
      <w:r w:rsidRPr="00B12AF3">
        <w:rPr>
          <w:rFonts w:eastAsia="Calibri"/>
          <w:sz w:val="28"/>
          <w:szCs w:val="28"/>
        </w:rPr>
        <w:t xml:space="preserve">g) результаты расчетов, выполненных в соответствии с </w:t>
      </w:r>
      <w:r>
        <w:rPr>
          <w:rFonts w:eastAsia="Calibri"/>
          <w:sz w:val="28"/>
          <w:szCs w:val="28"/>
        </w:rPr>
        <w:t>п</w:t>
      </w:r>
      <w:r w:rsidRPr="00B12AF3">
        <w:rPr>
          <w:rFonts w:eastAsia="Calibri"/>
          <w:sz w:val="28"/>
          <w:szCs w:val="28"/>
        </w:rPr>
        <w:t>риложением № 6.</w:t>
      </w:r>
    </w:p>
    <w:p w:rsidR="007D3477" w:rsidRPr="00B12AF3" w:rsidRDefault="007D3477" w:rsidP="007D3477">
      <w:pPr>
        <w:ind w:firstLine="720"/>
        <w:rPr>
          <w:rFonts w:eastAsia="Calibri"/>
          <w:sz w:val="28"/>
          <w:szCs w:val="28"/>
        </w:rPr>
      </w:pPr>
      <w:r w:rsidRPr="00B12AF3">
        <w:rPr>
          <w:rFonts w:eastAsia="Calibri"/>
          <w:sz w:val="28"/>
          <w:szCs w:val="28"/>
        </w:rPr>
        <w:t>2. Если информация, включенная в техническое описание конкретной модели пылесоса, была получена путем расчетов на основе эквивалентного пылесоса, техническая документация включает в себя детали этих расчетов и испытани</w:t>
      </w:r>
      <w:r>
        <w:rPr>
          <w:rFonts w:eastAsia="Calibri"/>
          <w:sz w:val="28"/>
          <w:szCs w:val="28"/>
        </w:rPr>
        <w:t>й</w:t>
      </w:r>
      <w:r w:rsidRPr="00B12AF3">
        <w:rPr>
          <w:rFonts w:eastAsia="Calibri"/>
          <w:sz w:val="28"/>
          <w:szCs w:val="28"/>
        </w:rPr>
        <w:t>, проведенны</w:t>
      </w:r>
      <w:r>
        <w:rPr>
          <w:rFonts w:eastAsia="Calibri"/>
          <w:sz w:val="28"/>
          <w:szCs w:val="28"/>
        </w:rPr>
        <w:t>х</w:t>
      </w:r>
      <w:r w:rsidRPr="00B12AF3">
        <w:rPr>
          <w:rFonts w:eastAsia="Calibri"/>
          <w:sz w:val="28"/>
          <w:szCs w:val="28"/>
        </w:rPr>
        <w:t xml:space="preserve"> поставщиками для проверки точности выполненных расчетов. Техническая информация также включает список всех других эквивалентных моделей пылесосов, для которых эта информация была получена на той же основе.</w:t>
      </w:r>
    </w:p>
    <w:p w:rsidR="007D3477" w:rsidRPr="00B12AF3" w:rsidRDefault="007D3477" w:rsidP="007D3477">
      <w:pPr>
        <w:ind w:firstLine="720"/>
        <w:rPr>
          <w:rFonts w:eastAsia="Calibri"/>
          <w:sz w:val="28"/>
          <w:szCs w:val="28"/>
        </w:rPr>
      </w:pPr>
      <w:r w:rsidRPr="00B12AF3">
        <w:rPr>
          <w:rFonts w:eastAsia="Calibri"/>
          <w:sz w:val="28"/>
          <w:szCs w:val="28"/>
        </w:rPr>
        <w:t xml:space="preserve">3. Информация, содержащаяся в этой технической документации, может сочетаться с технической документацией, предоставленной в соответствии с мерами, принятыми </w:t>
      </w:r>
      <w:r>
        <w:rPr>
          <w:rFonts w:eastAsia="Calibri"/>
          <w:sz w:val="28"/>
          <w:szCs w:val="28"/>
        </w:rPr>
        <w:t>на основании</w:t>
      </w:r>
      <w:r w:rsidRPr="00B12AF3">
        <w:rPr>
          <w:rFonts w:eastAsia="Calibri"/>
          <w:sz w:val="28"/>
          <w:szCs w:val="28"/>
        </w:rPr>
        <w:t xml:space="preserve"> Постановлени</w:t>
      </w:r>
      <w:r>
        <w:rPr>
          <w:rFonts w:eastAsia="Calibri"/>
          <w:sz w:val="28"/>
          <w:szCs w:val="28"/>
        </w:rPr>
        <w:t>я</w:t>
      </w:r>
      <w:r w:rsidRPr="00B12AF3">
        <w:rPr>
          <w:rFonts w:eastAsia="Calibri"/>
          <w:sz w:val="28"/>
          <w:szCs w:val="28"/>
        </w:rPr>
        <w:t xml:space="preserve"> Правительства № 750 </w:t>
      </w:r>
      <w:r>
        <w:rPr>
          <w:rFonts w:eastAsia="Calibri"/>
          <w:sz w:val="28"/>
          <w:szCs w:val="28"/>
        </w:rPr>
        <w:t>/</w:t>
      </w:r>
      <w:r w:rsidRPr="00B12AF3">
        <w:rPr>
          <w:rFonts w:eastAsia="Calibri"/>
          <w:sz w:val="28"/>
          <w:szCs w:val="28"/>
        </w:rPr>
        <w:t xml:space="preserve">2016 </w:t>
      </w:r>
      <w:r>
        <w:rPr>
          <w:rFonts w:eastAsia="Calibri"/>
          <w:sz w:val="28"/>
          <w:szCs w:val="28"/>
        </w:rPr>
        <w:t xml:space="preserve"> об </w:t>
      </w:r>
      <w:r w:rsidRPr="00B12AF3">
        <w:rPr>
          <w:rFonts w:eastAsia="Calibri"/>
          <w:sz w:val="28"/>
          <w:szCs w:val="28"/>
        </w:rPr>
        <w:t xml:space="preserve"> утверждени</w:t>
      </w:r>
      <w:r>
        <w:rPr>
          <w:rFonts w:eastAsia="Calibri"/>
          <w:sz w:val="28"/>
          <w:szCs w:val="28"/>
        </w:rPr>
        <w:t>и</w:t>
      </w:r>
      <w:r w:rsidRPr="00B12AF3">
        <w:rPr>
          <w:rFonts w:eastAsia="Calibri"/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>положений о</w:t>
      </w:r>
      <w:r w:rsidRPr="00B12AF3">
        <w:rPr>
          <w:rFonts w:eastAsia="Calibri"/>
          <w:sz w:val="28"/>
          <w:szCs w:val="28"/>
        </w:rPr>
        <w:t xml:space="preserve"> требования</w:t>
      </w:r>
      <w:r>
        <w:rPr>
          <w:rFonts w:eastAsia="Calibri"/>
          <w:sz w:val="28"/>
          <w:szCs w:val="28"/>
        </w:rPr>
        <w:t>х</w:t>
      </w:r>
      <w:r w:rsidRPr="00B12AF3">
        <w:rPr>
          <w:rFonts w:eastAsia="Calibri"/>
          <w:sz w:val="28"/>
          <w:szCs w:val="28"/>
        </w:rPr>
        <w:t xml:space="preserve"> к </w:t>
      </w:r>
      <w:r w:rsidRPr="00B12AF3">
        <w:rPr>
          <w:rFonts w:eastAsia="Calibri"/>
          <w:sz w:val="28"/>
          <w:szCs w:val="28"/>
        </w:rPr>
        <w:lastRenderedPageBreak/>
        <w:t>эко</w:t>
      </w:r>
      <w:r>
        <w:rPr>
          <w:rFonts w:eastAsia="Calibri"/>
          <w:sz w:val="28"/>
          <w:szCs w:val="28"/>
        </w:rPr>
        <w:t>логическому проектированию энергопотребляющих изделий</w:t>
      </w:r>
      <w:r w:rsidRPr="00B12AF3">
        <w:rPr>
          <w:rFonts w:eastAsia="Calibri"/>
          <w:sz w:val="28"/>
          <w:szCs w:val="28"/>
        </w:rPr>
        <w:t>, применимы</w:t>
      </w:r>
      <w:r>
        <w:rPr>
          <w:rFonts w:eastAsia="Calibri"/>
          <w:sz w:val="28"/>
          <w:szCs w:val="28"/>
        </w:rPr>
        <w:t>х</w:t>
      </w:r>
      <w:r w:rsidRPr="00B12AF3">
        <w:rPr>
          <w:rFonts w:eastAsia="Calibri"/>
          <w:sz w:val="28"/>
          <w:szCs w:val="28"/>
        </w:rPr>
        <w:t xml:space="preserve"> к энергоресурсам.</w:t>
      </w:r>
    </w:p>
    <w:p w:rsidR="007D3477" w:rsidRPr="00B12AF3" w:rsidRDefault="007D3477" w:rsidP="007D3477">
      <w:pPr>
        <w:ind w:firstLine="0"/>
        <w:rPr>
          <w:rFonts w:eastAsia="Calibri"/>
          <w:sz w:val="28"/>
          <w:szCs w:val="28"/>
        </w:rPr>
      </w:pPr>
    </w:p>
    <w:p w:rsidR="007D3477" w:rsidRPr="00B12AF3" w:rsidRDefault="007D3477" w:rsidP="007D3477">
      <w:pPr>
        <w:ind w:firstLine="0"/>
        <w:jc w:val="right"/>
        <w:rPr>
          <w:rFonts w:eastAsia="Calibri"/>
          <w:i/>
          <w:iCs/>
          <w:sz w:val="28"/>
          <w:szCs w:val="28"/>
        </w:rPr>
      </w:pPr>
      <w:r w:rsidRPr="00B12AF3">
        <w:rPr>
          <w:rFonts w:eastAsia="Calibri"/>
          <w:i/>
          <w:iCs/>
          <w:sz w:val="28"/>
          <w:szCs w:val="28"/>
        </w:rPr>
        <w:t>Приложение № 5</w:t>
      </w:r>
    </w:p>
    <w:p w:rsidR="007D3477" w:rsidRPr="00B12AF3" w:rsidRDefault="007D3477" w:rsidP="007D3477">
      <w:pPr>
        <w:ind w:firstLine="0"/>
        <w:jc w:val="right"/>
        <w:rPr>
          <w:rFonts w:eastAsia="Calibri"/>
          <w:i/>
          <w:iCs/>
          <w:sz w:val="28"/>
          <w:szCs w:val="28"/>
        </w:rPr>
      </w:pPr>
      <w:r w:rsidRPr="00B12AF3">
        <w:rPr>
          <w:rFonts w:eastAsia="Calibri"/>
          <w:i/>
          <w:iCs/>
          <w:sz w:val="28"/>
          <w:szCs w:val="28"/>
        </w:rPr>
        <w:t xml:space="preserve">к Положению об </w:t>
      </w:r>
      <w:proofErr w:type="gramStart"/>
      <w:r w:rsidRPr="00B12AF3">
        <w:rPr>
          <w:rFonts w:eastAsia="Calibri"/>
          <w:i/>
          <w:iCs/>
          <w:sz w:val="28"/>
          <w:szCs w:val="28"/>
        </w:rPr>
        <w:t>энергетической</w:t>
      </w:r>
      <w:proofErr w:type="gramEnd"/>
      <w:r w:rsidRPr="00B12AF3">
        <w:rPr>
          <w:rFonts w:eastAsia="Calibri"/>
          <w:i/>
          <w:iCs/>
          <w:sz w:val="28"/>
          <w:szCs w:val="28"/>
        </w:rPr>
        <w:t xml:space="preserve"> </w:t>
      </w:r>
    </w:p>
    <w:p w:rsidR="007D3477" w:rsidRPr="00B12AF3" w:rsidRDefault="007D3477" w:rsidP="007D3477">
      <w:pPr>
        <w:ind w:firstLine="0"/>
        <w:jc w:val="right"/>
        <w:rPr>
          <w:rFonts w:eastAsia="Calibri"/>
          <w:i/>
          <w:iCs/>
          <w:sz w:val="28"/>
          <w:szCs w:val="28"/>
        </w:rPr>
      </w:pPr>
      <w:r w:rsidRPr="00B12AF3">
        <w:rPr>
          <w:rFonts w:eastAsia="Calibri"/>
          <w:i/>
          <w:iCs/>
          <w:sz w:val="28"/>
          <w:szCs w:val="28"/>
        </w:rPr>
        <w:t xml:space="preserve">маркировке пылесосов </w:t>
      </w:r>
    </w:p>
    <w:p w:rsidR="007D3477" w:rsidRDefault="007D3477" w:rsidP="007D3477">
      <w:pPr>
        <w:ind w:firstLine="0"/>
        <w:jc w:val="center"/>
        <w:rPr>
          <w:rFonts w:eastAsia="Calibri"/>
          <w:b/>
          <w:bCs/>
          <w:sz w:val="28"/>
          <w:szCs w:val="28"/>
        </w:rPr>
      </w:pPr>
    </w:p>
    <w:p w:rsidR="007D3477" w:rsidRPr="00B12AF3" w:rsidRDefault="007D3477" w:rsidP="007D3477">
      <w:pPr>
        <w:ind w:firstLine="0"/>
        <w:jc w:val="center"/>
        <w:rPr>
          <w:rFonts w:eastAsia="Calibri"/>
          <w:b/>
          <w:bCs/>
          <w:sz w:val="28"/>
          <w:szCs w:val="28"/>
        </w:rPr>
      </w:pPr>
      <w:r w:rsidRPr="00B12AF3">
        <w:rPr>
          <w:rFonts w:eastAsia="Calibri"/>
          <w:b/>
          <w:bCs/>
          <w:sz w:val="28"/>
          <w:szCs w:val="28"/>
        </w:rPr>
        <w:t>Информация, которая должна быть предоставлена, когда конечные пользователи не могут увидеть выставленный продукт</w:t>
      </w:r>
    </w:p>
    <w:p w:rsidR="007D3477" w:rsidRDefault="007D3477" w:rsidP="007D3477">
      <w:pPr>
        <w:ind w:firstLine="720"/>
        <w:rPr>
          <w:rFonts w:eastAsia="Calibri"/>
          <w:sz w:val="28"/>
          <w:szCs w:val="28"/>
        </w:rPr>
      </w:pPr>
    </w:p>
    <w:p w:rsidR="007D3477" w:rsidRPr="00B12AF3" w:rsidRDefault="007D3477" w:rsidP="007D3477">
      <w:pPr>
        <w:ind w:firstLine="720"/>
        <w:rPr>
          <w:rFonts w:eastAsia="Calibri"/>
          <w:sz w:val="28"/>
          <w:szCs w:val="28"/>
        </w:rPr>
      </w:pPr>
      <w:r w:rsidRPr="00B12AF3">
        <w:rPr>
          <w:rFonts w:eastAsia="Calibri"/>
          <w:sz w:val="28"/>
          <w:szCs w:val="28"/>
        </w:rPr>
        <w:t xml:space="preserve">1. Информация, указанная в </w:t>
      </w:r>
      <w:r>
        <w:rPr>
          <w:rFonts w:eastAsia="Calibri"/>
          <w:sz w:val="28"/>
          <w:szCs w:val="28"/>
        </w:rPr>
        <w:t>под</w:t>
      </w:r>
      <w:r w:rsidRPr="00B12AF3">
        <w:rPr>
          <w:rFonts w:eastAsia="Calibri"/>
          <w:sz w:val="28"/>
          <w:szCs w:val="28"/>
        </w:rPr>
        <w:t>пункте  b)</w:t>
      </w:r>
      <w:r>
        <w:rPr>
          <w:rFonts w:eastAsia="Calibri"/>
          <w:sz w:val="28"/>
          <w:szCs w:val="28"/>
        </w:rPr>
        <w:t xml:space="preserve"> пункта 7</w:t>
      </w:r>
      <w:r w:rsidRPr="00B12AF3">
        <w:rPr>
          <w:rFonts w:eastAsia="Calibri"/>
          <w:sz w:val="28"/>
          <w:szCs w:val="28"/>
        </w:rPr>
        <w:t xml:space="preserve"> главы III, должна быть представлена в следующем порядке:</w:t>
      </w:r>
    </w:p>
    <w:p w:rsidR="007D3477" w:rsidRPr="00B12AF3" w:rsidRDefault="007D3477" w:rsidP="007D3477">
      <w:pPr>
        <w:ind w:firstLine="720"/>
        <w:rPr>
          <w:rFonts w:eastAsia="Calibri"/>
          <w:sz w:val="28"/>
          <w:szCs w:val="28"/>
        </w:rPr>
      </w:pPr>
      <w:r w:rsidRPr="00B12AF3">
        <w:rPr>
          <w:rFonts w:eastAsia="Calibri"/>
          <w:sz w:val="28"/>
          <w:szCs w:val="28"/>
        </w:rPr>
        <w:t xml:space="preserve">a) класс </w:t>
      </w:r>
      <w:proofErr w:type="spellStart"/>
      <w:r w:rsidRPr="00B12AF3">
        <w:rPr>
          <w:rFonts w:eastAsia="Calibri"/>
          <w:sz w:val="28"/>
          <w:szCs w:val="28"/>
        </w:rPr>
        <w:t>энергоэффективности</w:t>
      </w:r>
      <w:proofErr w:type="spellEnd"/>
      <w:r w:rsidRPr="00B12AF3">
        <w:rPr>
          <w:rFonts w:eastAsia="Calibri"/>
          <w:sz w:val="28"/>
          <w:szCs w:val="28"/>
        </w:rPr>
        <w:t xml:space="preserve">, определенный в соответствии с </w:t>
      </w:r>
      <w:r>
        <w:rPr>
          <w:rFonts w:eastAsia="Calibri"/>
          <w:sz w:val="28"/>
          <w:szCs w:val="28"/>
        </w:rPr>
        <w:t>п</w:t>
      </w:r>
      <w:r w:rsidRPr="00B12AF3">
        <w:rPr>
          <w:rFonts w:eastAsia="Calibri"/>
          <w:sz w:val="28"/>
          <w:szCs w:val="28"/>
        </w:rPr>
        <w:t xml:space="preserve">риложением </w:t>
      </w:r>
      <w:r w:rsidRPr="00B12AF3">
        <w:rPr>
          <w:sz w:val="28"/>
          <w:szCs w:val="28"/>
          <w:lang w:eastAsia="ru-RU"/>
        </w:rPr>
        <w:t>№</w:t>
      </w:r>
      <w:r w:rsidRPr="00B12AF3">
        <w:rPr>
          <w:rFonts w:eastAsia="Calibri"/>
          <w:sz w:val="28"/>
          <w:szCs w:val="28"/>
        </w:rPr>
        <w:t xml:space="preserve"> 1;</w:t>
      </w:r>
    </w:p>
    <w:p w:rsidR="007D3477" w:rsidRPr="00B12AF3" w:rsidRDefault="007D3477" w:rsidP="007D3477">
      <w:pPr>
        <w:ind w:firstLine="720"/>
        <w:rPr>
          <w:rFonts w:eastAsia="Calibri"/>
          <w:sz w:val="28"/>
          <w:szCs w:val="28"/>
        </w:rPr>
      </w:pPr>
      <w:r w:rsidRPr="00B12AF3">
        <w:rPr>
          <w:rFonts w:eastAsia="Calibri"/>
          <w:sz w:val="28"/>
          <w:szCs w:val="28"/>
        </w:rPr>
        <w:t xml:space="preserve">b) годовое потребление энергии, как это определено в </w:t>
      </w:r>
      <w:r>
        <w:rPr>
          <w:rFonts w:eastAsia="Calibri"/>
          <w:sz w:val="28"/>
          <w:szCs w:val="28"/>
        </w:rPr>
        <w:t>п</w:t>
      </w:r>
      <w:r w:rsidRPr="00B12AF3">
        <w:rPr>
          <w:rFonts w:eastAsia="Calibri"/>
          <w:sz w:val="28"/>
          <w:szCs w:val="28"/>
        </w:rPr>
        <w:t xml:space="preserve">риложении </w:t>
      </w:r>
      <w:r w:rsidRPr="00B12AF3">
        <w:rPr>
          <w:sz w:val="28"/>
          <w:szCs w:val="28"/>
          <w:lang w:eastAsia="ru-RU"/>
        </w:rPr>
        <w:t>№</w:t>
      </w:r>
      <w:r w:rsidRPr="00B12AF3">
        <w:rPr>
          <w:rFonts w:eastAsia="Calibri"/>
          <w:sz w:val="28"/>
          <w:szCs w:val="28"/>
        </w:rPr>
        <w:t xml:space="preserve"> 6;</w:t>
      </w:r>
    </w:p>
    <w:p w:rsidR="007D3477" w:rsidRPr="00B12AF3" w:rsidRDefault="007D3477" w:rsidP="007D3477">
      <w:pPr>
        <w:ind w:firstLine="720"/>
        <w:rPr>
          <w:rFonts w:eastAsia="Calibri"/>
          <w:sz w:val="28"/>
          <w:szCs w:val="28"/>
        </w:rPr>
      </w:pPr>
      <w:r w:rsidRPr="00B12AF3">
        <w:rPr>
          <w:rFonts w:eastAsia="Calibri"/>
          <w:sz w:val="28"/>
          <w:szCs w:val="28"/>
        </w:rPr>
        <w:t xml:space="preserve">c) в случае пылесосов общего назначения и пылесосов для ковровых покрытий, класс производительности очистки определяется в соответствии с </w:t>
      </w:r>
      <w:r>
        <w:rPr>
          <w:rFonts w:eastAsia="Calibri"/>
          <w:sz w:val="28"/>
          <w:szCs w:val="28"/>
        </w:rPr>
        <w:t>п</w:t>
      </w:r>
      <w:r w:rsidRPr="00B12AF3">
        <w:rPr>
          <w:rFonts w:eastAsia="Calibri"/>
          <w:sz w:val="28"/>
          <w:szCs w:val="28"/>
        </w:rPr>
        <w:t xml:space="preserve">риложением </w:t>
      </w:r>
      <w:r w:rsidRPr="00B12AF3">
        <w:rPr>
          <w:sz w:val="28"/>
          <w:szCs w:val="28"/>
          <w:lang w:eastAsia="ru-RU"/>
        </w:rPr>
        <w:t>№</w:t>
      </w:r>
      <w:r w:rsidRPr="00B12AF3">
        <w:rPr>
          <w:rFonts w:eastAsia="Calibri"/>
          <w:sz w:val="28"/>
          <w:szCs w:val="28"/>
        </w:rPr>
        <w:t xml:space="preserve"> 1; в случае пылесосов для твердых поверхностей - обозначение </w:t>
      </w:r>
      <w:r>
        <w:rPr>
          <w:rFonts w:eastAsia="Calibri"/>
          <w:sz w:val="28"/>
          <w:szCs w:val="28"/>
        </w:rPr>
        <w:t>«</w:t>
      </w:r>
      <w:r w:rsidRPr="00B12AF3">
        <w:rPr>
          <w:rFonts w:eastAsia="Calibri"/>
          <w:sz w:val="28"/>
          <w:szCs w:val="28"/>
        </w:rPr>
        <w:t>не должно использоваться на коврах</w:t>
      </w:r>
      <w:r>
        <w:rPr>
          <w:rFonts w:eastAsia="Calibri"/>
          <w:sz w:val="28"/>
          <w:szCs w:val="28"/>
        </w:rPr>
        <w:t>»</w:t>
      </w:r>
      <w:r w:rsidRPr="00B12AF3">
        <w:rPr>
          <w:rFonts w:eastAsia="Calibri"/>
          <w:sz w:val="28"/>
          <w:szCs w:val="28"/>
        </w:rPr>
        <w:t>;</w:t>
      </w:r>
    </w:p>
    <w:p w:rsidR="007D3477" w:rsidRPr="00B12AF3" w:rsidRDefault="007D3477" w:rsidP="007D3477">
      <w:pPr>
        <w:ind w:firstLine="720"/>
        <w:rPr>
          <w:rFonts w:eastAsia="Calibri"/>
          <w:sz w:val="28"/>
          <w:szCs w:val="28"/>
        </w:rPr>
      </w:pPr>
      <w:r w:rsidRPr="00B12AF3">
        <w:rPr>
          <w:rFonts w:eastAsia="Calibri"/>
          <w:sz w:val="28"/>
          <w:szCs w:val="28"/>
        </w:rPr>
        <w:t xml:space="preserve">d) в случае пылесосов общего назначения и пылесосов для твердых поверхностей, класс производительности очистки, определенный в соответствии с </w:t>
      </w:r>
      <w:r>
        <w:rPr>
          <w:rFonts w:eastAsia="Calibri"/>
          <w:sz w:val="28"/>
          <w:szCs w:val="28"/>
        </w:rPr>
        <w:t>п</w:t>
      </w:r>
      <w:r w:rsidRPr="00B12AF3">
        <w:rPr>
          <w:rFonts w:eastAsia="Calibri"/>
          <w:sz w:val="28"/>
          <w:szCs w:val="28"/>
        </w:rPr>
        <w:t xml:space="preserve">риложением </w:t>
      </w:r>
      <w:r w:rsidRPr="00B12AF3">
        <w:rPr>
          <w:sz w:val="28"/>
          <w:szCs w:val="28"/>
          <w:lang w:eastAsia="ru-RU"/>
        </w:rPr>
        <w:t xml:space="preserve">№ </w:t>
      </w:r>
      <w:r w:rsidRPr="00B12AF3">
        <w:rPr>
          <w:rFonts w:eastAsia="Calibri"/>
          <w:sz w:val="28"/>
          <w:szCs w:val="28"/>
        </w:rPr>
        <w:t xml:space="preserve">1; в случае ковровых пылесосов - обозначение </w:t>
      </w:r>
      <w:r>
        <w:rPr>
          <w:rFonts w:eastAsia="Calibri"/>
          <w:sz w:val="28"/>
          <w:szCs w:val="28"/>
        </w:rPr>
        <w:t>«</w:t>
      </w:r>
      <w:r w:rsidRPr="00B12AF3">
        <w:rPr>
          <w:rFonts w:eastAsia="Calibri"/>
          <w:sz w:val="28"/>
          <w:szCs w:val="28"/>
        </w:rPr>
        <w:t>не использовать на твердых поверхностях</w:t>
      </w:r>
      <w:r>
        <w:rPr>
          <w:rFonts w:eastAsia="Calibri"/>
          <w:sz w:val="28"/>
          <w:szCs w:val="28"/>
        </w:rPr>
        <w:t>»</w:t>
      </w:r>
      <w:r w:rsidRPr="00B12AF3">
        <w:rPr>
          <w:rFonts w:eastAsia="Calibri"/>
          <w:sz w:val="28"/>
          <w:szCs w:val="28"/>
        </w:rPr>
        <w:t xml:space="preserve">; </w:t>
      </w:r>
    </w:p>
    <w:p w:rsidR="007D3477" w:rsidRPr="00B12AF3" w:rsidRDefault="007D3477" w:rsidP="007D3477">
      <w:pPr>
        <w:ind w:firstLine="720"/>
        <w:rPr>
          <w:rFonts w:eastAsia="Calibri"/>
          <w:sz w:val="28"/>
          <w:szCs w:val="28"/>
        </w:rPr>
      </w:pPr>
      <w:r w:rsidRPr="00B12AF3">
        <w:rPr>
          <w:rFonts w:eastAsia="Calibri"/>
          <w:sz w:val="28"/>
          <w:szCs w:val="28"/>
        </w:rPr>
        <w:t xml:space="preserve">e) класс выбросов пыли, определенный в соответствии с </w:t>
      </w:r>
      <w:r>
        <w:rPr>
          <w:rFonts w:eastAsia="Calibri"/>
          <w:sz w:val="28"/>
          <w:szCs w:val="28"/>
        </w:rPr>
        <w:t>п</w:t>
      </w:r>
      <w:r w:rsidRPr="00B12AF3">
        <w:rPr>
          <w:rFonts w:eastAsia="Calibri"/>
          <w:sz w:val="28"/>
          <w:szCs w:val="28"/>
        </w:rPr>
        <w:t xml:space="preserve">риложением </w:t>
      </w:r>
      <w:r w:rsidRPr="00B12AF3">
        <w:rPr>
          <w:sz w:val="28"/>
          <w:szCs w:val="28"/>
          <w:lang w:eastAsia="ru-RU"/>
        </w:rPr>
        <w:t xml:space="preserve">№ </w:t>
      </w:r>
      <w:r w:rsidRPr="00B12AF3">
        <w:rPr>
          <w:rFonts w:eastAsia="Calibri"/>
          <w:sz w:val="28"/>
          <w:szCs w:val="28"/>
        </w:rPr>
        <w:t>1;</w:t>
      </w:r>
    </w:p>
    <w:p w:rsidR="007D3477" w:rsidRPr="00B12AF3" w:rsidRDefault="007D3477" w:rsidP="007D3477">
      <w:pPr>
        <w:ind w:firstLine="720"/>
        <w:rPr>
          <w:rFonts w:eastAsia="Calibri"/>
          <w:sz w:val="28"/>
          <w:szCs w:val="28"/>
        </w:rPr>
      </w:pPr>
      <w:r w:rsidRPr="00B12AF3">
        <w:rPr>
          <w:rFonts w:eastAsia="Calibri"/>
          <w:sz w:val="28"/>
          <w:szCs w:val="28"/>
        </w:rPr>
        <w:t xml:space="preserve">f) уровень акустической мощности, определенный в </w:t>
      </w:r>
      <w:r>
        <w:rPr>
          <w:rFonts w:eastAsia="Calibri"/>
          <w:sz w:val="28"/>
          <w:szCs w:val="28"/>
        </w:rPr>
        <w:t>п</w:t>
      </w:r>
      <w:r w:rsidRPr="00B12AF3">
        <w:rPr>
          <w:rFonts w:eastAsia="Calibri"/>
          <w:sz w:val="28"/>
          <w:szCs w:val="28"/>
        </w:rPr>
        <w:t xml:space="preserve">риложении </w:t>
      </w:r>
      <w:r w:rsidRPr="00B12AF3">
        <w:rPr>
          <w:sz w:val="28"/>
          <w:szCs w:val="28"/>
          <w:lang w:eastAsia="ru-RU"/>
        </w:rPr>
        <w:t xml:space="preserve">№ </w:t>
      </w:r>
      <w:r w:rsidRPr="00B12AF3">
        <w:rPr>
          <w:rFonts w:eastAsia="Calibri"/>
          <w:sz w:val="28"/>
          <w:szCs w:val="28"/>
        </w:rPr>
        <w:t>4.</w:t>
      </w:r>
    </w:p>
    <w:p w:rsidR="007D3477" w:rsidRPr="00B12AF3" w:rsidRDefault="007D3477" w:rsidP="007D3477">
      <w:pPr>
        <w:ind w:firstLine="720"/>
        <w:rPr>
          <w:rFonts w:eastAsia="Calibri"/>
          <w:sz w:val="28"/>
          <w:szCs w:val="28"/>
        </w:rPr>
      </w:pPr>
      <w:r w:rsidRPr="00B12AF3">
        <w:rPr>
          <w:rFonts w:eastAsia="Calibri"/>
          <w:sz w:val="28"/>
          <w:szCs w:val="28"/>
        </w:rPr>
        <w:t xml:space="preserve">2. Если в </w:t>
      </w:r>
      <w:r>
        <w:rPr>
          <w:rFonts w:eastAsia="Calibri"/>
          <w:sz w:val="28"/>
          <w:szCs w:val="28"/>
        </w:rPr>
        <w:t>те</w:t>
      </w:r>
      <w:r w:rsidRPr="00B12AF3">
        <w:rPr>
          <w:rFonts w:eastAsia="Calibri"/>
          <w:sz w:val="28"/>
          <w:szCs w:val="28"/>
        </w:rPr>
        <w:t xml:space="preserve">хническом описании продукта указана дополнительная информация, она должна соответствовать форме и порядку, </w:t>
      </w:r>
      <w:proofErr w:type="gramStart"/>
      <w:r w:rsidRPr="00B12AF3">
        <w:rPr>
          <w:rFonts w:eastAsia="Calibri"/>
          <w:sz w:val="28"/>
          <w:szCs w:val="28"/>
        </w:rPr>
        <w:t>указанным</w:t>
      </w:r>
      <w:proofErr w:type="gramEnd"/>
      <w:r w:rsidRPr="00B12AF3">
        <w:rPr>
          <w:rFonts w:eastAsia="Calibri"/>
          <w:sz w:val="28"/>
          <w:szCs w:val="28"/>
        </w:rPr>
        <w:t xml:space="preserve"> в </w:t>
      </w:r>
      <w:r>
        <w:rPr>
          <w:rFonts w:eastAsia="Calibri"/>
          <w:sz w:val="28"/>
          <w:szCs w:val="28"/>
        </w:rPr>
        <w:t>п</w:t>
      </w:r>
      <w:r w:rsidRPr="00B12AF3">
        <w:rPr>
          <w:rFonts w:eastAsia="Calibri"/>
          <w:sz w:val="28"/>
          <w:szCs w:val="28"/>
        </w:rPr>
        <w:t xml:space="preserve">риложении </w:t>
      </w:r>
      <w:r w:rsidRPr="00B12AF3">
        <w:rPr>
          <w:sz w:val="28"/>
          <w:szCs w:val="28"/>
          <w:lang w:eastAsia="ru-RU"/>
        </w:rPr>
        <w:t xml:space="preserve">№ </w:t>
      </w:r>
      <w:r w:rsidRPr="00B12AF3">
        <w:rPr>
          <w:rFonts w:eastAsia="Calibri"/>
          <w:sz w:val="28"/>
          <w:szCs w:val="28"/>
        </w:rPr>
        <w:t>3.</w:t>
      </w:r>
    </w:p>
    <w:p w:rsidR="007D3477" w:rsidRPr="00B12AF3" w:rsidRDefault="007D3477" w:rsidP="007D3477">
      <w:pPr>
        <w:ind w:firstLine="720"/>
        <w:rPr>
          <w:rFonts w:eastAsia="Calibri"/>
          <w:sz w:val="28"/>
          <w:szCs w:val="28"/>
        </w:rPr>
      </w:pPr>
      <w:r w:rsidRPr="00B12AF3">
        <w:rPr>
          <w:rFonts w:eastAsia="Calibri"/>
          <w:sz w:val="28"/>
          <w:szCs w:val="28"/>
        </w:rPr>
        <w:t xml:space="preserve">3. Размер и символы, используемые для печати или отображения информации, указанной в настоящем </w:t>
      </w:r>
      <w:r>
        <w:rPr>
          <w:rFonts w:eastAsia="Calibri"/>
          <w:sz w:val="28"/>
          <w:szCs w:val="28"/>
        </w:rPr>
        <w:t>п</w:t>
      </w:r>
      <w:r w:rsidRPr="00B12AF3">
        <w:rPr>
          <w:rFonts w:eastAsia="Calibri"/>
          <w:sz w:val="28"/>
          <w:szCs w:val="28"/>
        </w:rPr>
        <w:t>риложении, должны обеспечивать разборчивость и  ясность данной информации.</w:t>
      </w:r>
    </w:p>
    <w:p w:rsidR="007D3477" w:rsidRPr="00B12AF3" w:rsidRDefault="007D3477" w:rsidP="007D3477">
      <w:pPr>
        <w:ind w:firstLine="0"/>
        <w:rPr>
          <w:rFonts w:eastAsia="Calibri"/>
          <w:sz w:val="28"/>
          <w:szCs w:val="28"/>
        </w:rPr>
      </w:pPr>
    </w:p>
    <w:p w:rsidR="007D3477" w:rsidRDefault="007D3477" w:rsidP="007D3477">
      <w:pPr>
        <w:ind w:firstLine="0"/>
        <w:rPr>
          <w:rFonts w:eastAsia="Calibri"/>
          <w:sz w:val="28"/>
          <w:szCs w:val="28"/>
        </w:rPr>
      </w:pPr>
    </w:p>
    <w:p w:rsidR="007D3477" w:rsidRDefault="007D3477" w:rsidP="007D3477">
      <w:pPr>
        <w:ind w:firstLine="0"/>
        <w:rPr>
          <w:rFonts w:eastAsia="Calibri"/>
          <w:sz w:val="28"/>
          <w:szCs w:val="28"/>
        </w:rPr>
      </w:pPr>
    </w:p>
    <w:p w:rsidR="007D3477" w:rsidRDefault="007D3477" w:rsidP="007D3477">
      <w:pPr>
        <w:ind w:firstLine="0"/>
        <w:rPr>
          <w:rFonts w:eastAsia="Calibri"/>
          <w:sz w:val="28"/>
          <w:szCs w:val="28"/>
        </w:rPr>
      </w:pPr>
    </w:p>
    <w:p w:rsidR="007D3477" w:rsidRDefault="007D3477" w:rsidP="007D3477">
      <w:pPr>
        <w:ind w:firstLine="0"/>
        <w:rPr>
          <w:rFonts w:eastAsia="Calibri"/>
          <w:sz w:val="28"/>
          <w:szCs w:val="28"/>
        </w:rPr>
      </w:pPr>
    </w:p>
    <w:p w:rsidR="007D3477" w:rsidRDefault="007D3477" w:rsidP="007D3477">
      <w:pPr>
        <w:ind w:firstLine="0"/>
        <w:rPr>
          <w:rFonts w:eastAsia="Calibri"/>
          <w:sz w:val="28"/>
          <w:szCs w:val="28"/>
        </w:rPr>
      </w:pPr>
    </w:p>
    <w:p w:rsidR="007D3477" w:rsidRDefault="007D3477" w:rsidP="007D3477">
      <w:pPr>
        <w:ind w:firstLine="0"/>
        <w:rPr>
          <w:rFonts w:eastAsia="Calibri"/>
          <w:sz w:val="28"/>
          <w:szCs w:val="28"/>
        </w:rPr>
      </w:pPr>
    </w:p>
    <w:p w:rsidR="007D3477" w:rsidRDefault="007D3477" w:rsidP="007D3477">
      <w:pPr>
        <w:ind w:firstLine="0"/>
        <w:rPr>
          <w:rFonts w:eastAsia="Calibri"/>
          <w:sz w:val="28"/>
          <w:szCs w:val="28"/>
        </w:rPr>
      </w:pPr>
    </w:p>
    <w:p w:rsidR="007D3477" w:rsidRDefault="007D3477" w:rsidP="007D3477">
      <w:pPr>
        <w:ind w:firstLine="0"/>
        <w:rPr>
          <w:rFonts w:eastAsia="Calibri"/>
          <w:sz w:val="28"/>
          <w:szCs w:val="28"/>
        </w:rPr>
      </w:pPr>
    </w:p>
    <w:p w:rsidR="007D3477" w:rsidRDefault="007D3477" w:rsidP="007D3477">
      <w:pPr>
        <w:ind w:firstLine="0"/>
        <w:rPr>
          <w:rFonts w:eastAsia="Calibri"/>
          <w:sz w:val="28"/>
          <w:szCs w:val="28"/>
        </w:rPr>
      </w:pPr>
    </w:p>
    <w:p w:rsidR="007D3477" w:rsidRDefault="007D3477" w:rsidP="007D3477">
      <w:pPr>
        <w:ind w:firstLine="0"/>
        <w:rPr>
          <w:rFonts w:eastAsia="Calibri"/>
          <w:sz w:val="28"/>
          <w:szCs w:val="28"/>
        </w:rPr>
      </w:pPr>
    </w:p>
    <w:p w:rsidR="007D3477" w:rsidRDefault="007D3477" w:rsidP="007D3477">
      <w:pPr>
        <w:ind w:firstLine="0"/>
        <w:rPr>
          <w:rFonts w:eastAsia="Calibri"/>
          <w:sz w:val="28"/>
          <w:szCs w:val="28"/>
        </w:rPr>
      </w:pPr>
    </w:p>
    <w:p w:rsidR="007D3477" w:rsidRDefault="007D3477" w:rsidP="007D3477">
      <w:pPr>
        <w:ind w:firstLine="0"/>
        <w:rPr>
          <w:rFonts w:eastAsia="Calibri"/>
          <w:sz w:val="28"/>
          <w:szCs w:val="28"/>
        </w:rPr>
      </w:pPr>
    </w:p>
    <w:p w:rsidR="007D3477" w:rsidRDefault="007D3477" w:rsidP="007D3477">
      <w:pPr>
        <w:ind w:firstLine="0"/>
        <w:rPr>
          <w:rFonts w:eastAsia="Calibri"/>
          <w:sz w:val="28"/>
          <w:szCs w:val="28"/>
        </w:rPr>
      </w:pPr>
    </w:p>
    <w:p w:rsidR="007D3477" w:rsidRDefault="007D3477" w:rsidP="007D3477">
      <w:pPr>
        <w:ind w:firstLine="0"/>
        <w:rPr>
          <w:rFonts w:eastAsia="Calibri"/>
          <w:sz w:val="28"/>
          <w:szCs w:val="28"/>
        </w:rPr>
      </w:pPr>
    </w:p>
    <w:p w:rsidR="007D3477" w:rsidRPr="00B12AF3" w:rsidRDefault="007D3477" w:rsidP="007D3477">
      <w:pPr>
        <w:ind w:firstLine="0"/>
        <w:rPr>
          <w:rFonts w:eastAsia="Calibri"/>
          <w:sz w:val="28"/>
          <w:szCs w:val="28"/>
        </w:rPr>
      </w:pPr>
    </w:p>
    <w:p w:rsidR="007D3477" w:rsidRPr="00B12AF3" w:rsidRDefault="007D3477" w:rsidP="007D3477">
      <w:pPr>
        <w:ind w:firstLine="0"/>
        <w:jc w:val="right"/>
        <w:rPr>
          <w:rFonts w:eastAsia="Calibri"/>
          <w:i/>
          <w:iCs/>
          <w:sz w:val="28"/>
          <w:szCs w:val="28"/>
        </w:rPr>
      </w:pPr>
      <w:r w:rsidRPr="00B12AF3">
        <w:rPr>
          <w:rFonts w:eastAsia="Calibri"/>
          <w:i/>
          <w:iCs/>
          <w:sz w:val="28"/>
          <w:szCs w:val="28"/>
        </w:rPr>
        <w:t>Приложение № 6</w:t>
      </w:r>
    </w:p>
    <w:p w:rsidR="007D3477" w:rsidRPr="00B12AF3" w:rsidRDefault="007D3477" w:rsidP="007D3477">
      <w:pPr>
        <w:ind w:firstLine="0"/>
        <w:jc w:val="right"/>
        <w:rPr>
          <w:rFonts w:eastAsia="Calibri"/>
          <w:i/>
          <w:iCs/>
          <w:sz w:val="28"/>
          <w:szCs w:val="28"/>
        </w:rPr>
      </w:pPr>
      <w:r w:rsidRPr="00B12AF3">
        <w:rPr>
          <w:rFonts w:eastAsia="Calibri"/>
          <w:i/>
          <w:iCs/>
          <w:sz w:val="28"/>
          <w:szCs w:val="28"/>
        </w:rPr>
        <w:t xml:space="preserve">к Положению об </w:t>
      </w:r>
      <w:proofErr w:type="gramStart"/>
      <w:r w:rsidRPr="00B12AF3">
        <w:rPr>
          <w:rFonts w:eastAsia="Calibri"/>
          <w:i/>
          <w:iCs/>
          <w:sz w:val="28"/>
          <w:szCs w:val="28"/>
        </w:rPr>
        <w:t>энергетической</w:t>
      </w:r>
      <w:proofErr w:type="gramEnd"/>
      <w:r w:rsidRPr="00B12AF3">
        <w:rPr>
          <w:rFonts w:eastAsia="Calibri"/>
          <w:i/>
          <w:iCs/>
          <w:sz w:val="28"/>
          <w:szCs w:val="28"/>
        </w:rPr>
        <w:t xml:space="preserve"> </w:t>
      </w:r>
    </w:p>
    <w:p w:rsidR="007D3477" w:rsidRPr="00B12AF3" w:rsidRDefault="007D3477" w:rsidP="007D3477">
      <w:pPr>
        <w:ind w:firstLine="0"/>
        <w:jc w:val="right"/>
        <w:rPr>
          <w:rFonts w:eastAsia="Calibri"/>
          <w:i/>
          <w:iCs/>
          <w:sz w:val="28"/>
          <w:szCs w:val="28"/>
        </w:rPr>
      </w:pPr>
      <w:r w:rsidRPr="00B12AF3">
        <w:rPr>
          <w:rFonts w:eastAsia="Calibri"/>
          <w:i/>
          <w:iCs/>
          <w:sz w:val="28"/>
          <w:szCs w:val="28"/>
        </w:rPr>
        <w:t xml:space="preserve">маркировке пылесосов </w:t>
      </w:r>
    </w:p>
    <w:p w:rsidR="007D3477" w:rsidRDefault="007D3477" w:rsidP="007D3477">
      <w:pPr>
        <w:ind w:firstLine="0"/>
        <w:jc w:val="center"/>
        <w:rPr>
          <w:rFonts w:eastAsia="Calibri"/>
          <w:b/>
          <w:bCs/>
          <w:sz w:val="28"/>
          <w:szCs w:val="28"/>
        </w:rPr>
      </w:pPr>
      <w:r w:rsidRPr="00B12AF3">
        <w:rPr>
          <w:rFonts w:eastAsia="Calibri"/>
          <w:b/>
          <w:bCs/>
          <w:sz w:val="28"/>
          <w:szCs w:val="28"/>
        </w:rPr>
        <w:t>Методы измерения и расчета</w:t>
      </w:r>
    </w:p>
    <w:p w:rsidR="007D3477" w:rsidRPr="00B12AF3" w:rsidRDefault="007D3477" w:rsidP="007D3477">
      <w:pPr>
        <w:ind w:firstLine="0"/>
        <w:jc w:val="center"/>
        <w:rPr>
          <w:rFonts w:eastAsia="Calibri"/>
          <w:b/>
          <w:bCs/>
          <w:sz w:val="28"/>
          <w:szCs w:val="28"/>
        </w:rPr>
      </w:pPr>
    </w:p>
    <w:tbl>
      <w:tblPr>
        <w:tblW w:w="5016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954"/>
        <w:gridCol w:w="18"/>
        <w:gridCol w:w="83"/>
      </w:tblGrid>
      <w:tr w:rsidR="007D3477" w:rsidRPr="00B12AF3" w:rsidTr="000B6F36">
        <w:trPr>
          <w:tblCellSpacing w:w="0" w:type="dxa"/>
        </w:trPr>
        <w:tc>
          <w:tcPr>
            <w:tcW w:w="5000" w:type="pct"/>
            <w:gridSpan w:val="3"/>
            <w:hideMark/>
          </w:tcPr>
          <w:p w:rsidR="007D3477" w:rsidRPr="00B12AF3" w:rsidRDefault="007D3477" w:rsidP="000B6F36">
            <w:pPr>
              <w:ind w:firstLine="0"/>
              <w:rPr>
                <w:rFonts w:eastAsia="Calibri"/>
                <w:sz w:val="28"/>
                <w:szCs w:val="28"/>
              </w:rPr>
            </w:pPr>
            <w:r w:rsidRPr="00B12AF3">
              <w:rPr>
                <w:rFonts w:eastAsia="Calibri"/>
                <w:sz w:val="28"/>
                <w:szCs w:val="28"/>
              </w:rPr>
              <w:tab/>
              <w:t xml:space="preserve">1. </w:t>
            </w:r>
            <w:proofErr w:type="gramStart"/>
            <w:r w:rsidRPr="00B12AF3">
              <w:rPr>
                <w:rFonts w:eastAsia="Calibri"/>
                <w:sz w:val="28"/>
                <w:szCs w:val="28"/>
              </w:rPr>
              <w:t xml:space="preserve">В целях соблюдения и проверки </w:t>
            </w:r>
            <w:r>
              <w:rPr>
                <w:rFonts w:eastAsia="Calibri"/>
                <w:sz w:val="28"/>
                <w:szCs w:val="28"/>
              </w:rPr>
              <w:t xml:space="preserve">соответствия </w:t>
            </w:r>
            <w:r w:rsidRPr="00B12AF3">
              <w:rPr>
                <w:rFonts w:eastAsia="Calibri"/>
                <w:sz w:val="28"/>
                <w:szCs w:val="28"/>
              </w:rPr>
              <w:t>требований настоящ</w:t>
            </w:r>
            <w:r>
              <w:rPr>
                <w:rFonts w:eastAsia="Calibri"/>
                <w:sz w:val="28"/>
                <w:szCs w:val="28"/>
              </w:rPr>
              <w:t>его Положения,</w:t>
            </w:r>
            <w:r w:rsidRPr="00B12AF3">
              <w:rPr>
                <w:rFonts w:eastAsia="Calibri"/>
                <w:sz w:val="28"/>
                <w:szCs w:val="28"/>
              </w:rPr>
              <w:t xml:space="preserve"> измерения и расчеты должны проводиться с использованием надежных, точных и воспроизводимых методов измерения, которые учитывают последние поколения признанных методов измерения и расчета, включая согласованные стандарты, список индикаторов и заголовков стандартов, утвержденных Министерством экономики и инфраструктуры и опубликованных в Официальном </w:t>
            </w:r>
            <w:r>
              <w:rPr>
                <w:rFonts w:eastAsia="Calibri"/>
                <w:sz w:val="28"/>
                <w:szCs w:val="28"/>
              </w:rPr>
              <w:t>м</w:t>
            </w:r>
            <w:r w:rsidRPr="00B12AF3">
              <w:rPr>
                <w:rFonts w:eastAsia="Calibri"/>
                <w:sz w:val="28"/>
                <w:szCs w:val="28"/>
              </w:rPr>
              <w:t>ониторе</w:t>
            </w:r>
            <w:r>
              <w:rPr>
                <w:rFonts w:eastAsia="Calibri"/>
                <w:sz w:val="28"/>
                <w:szCs w:val="28"/>
              </w:rPr>
              <w:t xml:space="preserve"> Республики Молдова</w:t>
            </w:r>
            <w:r w:rsidRPr="00B12AF3">
              <w:rPr>
                <w:rFonts w:eastAsia="Calibri"/>
                <w:sz w:val="28"/>
                <w:szCs w:val="28"/>
              </w:rPr>
              <w:t xml:space="preserve"> (в соответствии с пунктом 2 статьи 7 Закона № 420</w:t>
            </w:r>
            <w:proofErr w:type="gramEnd"/>
            <w:r w:rsidRPr="00B12AF3">
              <w:rPr>
                <w:rFonts w:eastAsia="Calibri"/>
                <w:sz w:val="28"/>
                <w:szCs w:val="28"/>
              </w:rPr>
              <w:t xml:space="preserve"> </w:t>
            </w:r>
            <w:r>
              <w:rPr>
                <w:rFonts w:eastAsia="Calibri"/>
                <w:sz w:val="28"/>
                <w:szCs w:val="28"/>
              </w:rPr>
              <w:t>/</w:t>
            </w:r>
            <w:proofErr w:type="gramStart"/>
            <w:r w:rsidRPr="00B12AF3">
              <w:rPr>
                <w:rFonts w:eastAsia="Calibri"/>
                <w:sz w:val="28"/>
                <w:szCs w:val="28"/>
              </w:rPr>
              <w:t>2006 года о  техническом регулировани</w:t>
            </w:r>
            <w:r>
              <w:rPr>
                <w:rFonts w:eastAsia="Calibri"/>
                <w:sz w:val="28"/>
                <w:szCs w:val="28"/>
              </w:rPr>
              <w:t>и,</w:t>
            </w:r>
            <w:r w:rsidRPr="00B12AF3">
              <w:rPr>
                <w:rFonts w:eastAsia="Calibri"/>
                <w:sz w:val="28"/>
                <w:szCs w:val="28"/>
              </w:rPr>
              <w:t xml:space="preserve"> с последующими изменениями).</w:t>
            </w:r>
            <w:proofErr w:type="gramEnd"/>
            <w:r w:rsidRPr="00B12AF3">
              <w:rPr>
                <w:rFonts w:eastAsia="Calibri"/>
                <w:sz w:val="28"/>
                <w:szCs w:val="28"/>
              </w:rPr>
              <w:t xml:space="preserve"> Они должны соответствовать определениям, условиям, уравнениям и техническим параметрам, изложенным в настоящем Приложении.</w:t>
            </w:r>
          </w:p>
        </w:tc>
      </w:tr>
      <w:tr w:rsidR="007D3477" w:rsidRPr="00B12AF3" w:rsidTr="000B6F36">
        <w:trPr>
          <w:gridAfter w:val="2"/>
          <w:wAfter w:w="56" w:type="pct"/>
          <w:tblCellSpacing w:w="0" w:type="dxa"/>
        </w:trPr>
        <w:tc>
          <w:tcPr>
            <w:tcW w:w="4944" w:type="pct"/>
            <w:hideMark/>
          </w:tcPr>
          <w:p w:rsidR="007D3477" w:rsidRPr="00B12AF3" w:rsidRDefault="007D3477" w:rsidP="000B6F36">
            <w:pPr>
              <w:ind w:firstLine="0"/>
              <w:rPr>
                <w:rFonts w:eastAsia="Calibri"/>
                <w:sz w:val="28"/>
                <w:szCs w:val="28"/>
              </w:rPr>
            </w:pPr>
            <w:r w:rsidRPr="00B12AF3">
              <w:rPr>
                <w:rFonts w:eastAsia="Calibri"/>
                <w:b/>
                <w:bCs/>
                <w:sz w:val="28"/>
                <w:szCs w:val="28"/>
              </w:rPr>
              <w:tab/>
              <w:t>2. Технические определения</w:t>
            </w:r>
          </w:p>
          <w:p w:rsidR="007D3477" w:rsidRPr="00B12AF3" w:rsidRDefault="007D3477" w:rsidP="000B6F36">
            <w:pPr>
              <w:ind w:firstLine="0"/>
              <w:rPr>
                <w:rFonts w:eastAsia="Calibri"/>
                <w:sz w:val="28"/>
                <w:szCs w:val="28"/>
              </w:rPr>
            </w:pPr>
            <w:r w:rsidRPr="00B12AF3">
              <w:rPr>
                <w:rFonts w:eastAsia="Calibri"/>
                <w:i/>
                <w:sz w:val="28"/>
                <w:szCs w:val="28"/>
              </w:rPr>
              <w:tab/>
              <w:t>тестирование/испытание на твердой поверхности</w:t>
            </w:r>
            <w:r w:rsidRPr="00B12AF3">
              <w:rPr>
                <w:rFonts w:eastAsia="Calibri"/>
                <w:sz w:val="28"/>
                <w:szCs w:val="28"/>
              </w:rPr>
              <w:t xml:space="preserve"> – двукратное испытание на способность очищения, в котором чистящая головка пылесоса, работающая при максимальной поглощающей способности, проходит по испытательной поверхности, состоящей из деревянной  поверхности, той  же  ширины</w:t>
            </w:r>
            <w:r>
              <w:rPr>
                <w:rFonts w:eastAsia="Calibri"/>
                <w:sz w:val="28"/>
                <w:szCs w:val="28"/>
              </w:rPr>
              <w:t>,</w:t>
            </w:r>
            <w:r w:rsidRPr="00B12AF3">
              <w:rPr>
                <w:rFonts w:eastAsia="Calibri"/>
                <w:sz w:val="28"/>
                <w:szCs w:val="28"/>
              </w:rPr>
              <w:t xml:space="preserve"> что и очищающая головка  соответствующей длины с диагональной тестовой трещиной (45°), во </w:t>
            </w:r>
            <w:proofErr w:type="gramStart"/>
            <w:r w:rsidRPr="00B12AF3">
              <w:rPr>
                <w:rFonts w:eastAsia="Calibri"/>
                <w:sz w:val="28"/>
                <w:szCs w:val="28"/>
              </w:rPr>
              <w:t>время</w:t>
            </w:r>
            <w:proofErr w:type="gramEnd"/>
            <w:r w:rsidRPr="00B12AF3">
              <w:rPr>
                <w:rFonts w:eastAsia="Calibri"/>
                <w:sz w:val="28"/>
                <w:szCs w:val="28"/>
              </w:rPr>
              <w:t xml:space="preserve"> которого потребление электрической энергии и относительное положение центра чистящей головки измеряются и записываются непрерывно с соответствующей частотой дискретизации относительно тестовой зоны и в рамках которого в конце каждого цикла очистки снижение масса тестовой трещины оценивается соответствующ</w:t>
            </w:r>
            <w:r>
              <w:rPr>
                <w:rFonts w:eastAsia="Calibri"/>
                <w:sz w:val="28"/>
                <w:szCs w:val="28"/>
              </w:rPr>
              <w:t>им образом</w:t>
            </w:r>
            <w:r w:rsidRPr="00B12AF3">
              <w:rPr>
                <w:rFonts w:eastAsia="Calibri"/>
                <w:sz w:val="28"/>
                <w:szCs w:val="28"/>
              </w:rPr>
              <w:t>;</w:t>
            </w:r>
          </w:p>
          <w:p w:rsidR="007D3477" w:rsidRPr="00B12AF3" w:rsidRDefault="007D3477" w:rsidP="000B6F36">
            <w:pPr>
              <w:ind w:firstLine="0"/>
              <w:rPr>
                <w:rFonts w:eastAsia="Calibri"/>
                <w:sz w:val="28"/>
                <w:szCs w:val="28"/>
              </w:rPr>
            </w:pPr>
            <w:r w:rsidRPr="00B12AF3">
              <w:rPr>
                <w:rFonts w:eastAsia="Calibri"/>
                <w:i/>
                <w:sz w:val="28"/>
                <w:szCs w:val="28"/>
              </w:rPr>
              <w:t xml:space="preserve"> </w:t>
            </w:r>
            <w:r w:rsidRPr="00B12AF3">
              <w:rPr>
                <w:rFonts w:eastAsia="Calibri"/>
                <w:i/>
                <w:sz w:val="28"/>
                <w:szCs w:val="28"/>
              </w:rPr>
              <w:tab/>
            </w:r>
            <w:r w:rsidRPr="00B12AF3">
              <w:t xml:space="preserve"> </w:t>
            </w:r>
            <w:r w:rsidRPr="00B12AF3">
              <w:rPr>
                <w:rFonts w:eastAsia="Calibri"/>
                <w:i/>
                <w:sz w:val="28"/>
                <w:szCs w:val="28"/>
              </w:rPr>
              <w:t>тестовая трещина</w:t>
            </w:r>
            <w:r w:rsidRPr="00B12AF3">
              <w:rPr>
                <w:rFonts w:eastAsia="Calibri"/>
                <w:sz w:val="28"/>
                <w:szCs w:val="28"/>
              </w:rPr>
              <w:t xml:space="preserve"> - U-образная вставка, которую можно удалить, соответствующего размера, заполненную в начале цикла очистки соответствующей искусственной пылью;</w:t>
            </w:r>
          </w:p>
          <w:p w:rsidR="007D3477" w:rsidRPr="00B12AF3" w:rsidRDefault="007D3477" w:rsidP="000B6F36">
            <w:pPr>
              <w:ind w:firstLine="0"/>
              <w:rPr>
                <w:rFonts w:eastAsia="Calibri"/>
                <w:sz w:val="28"/>
                <w:szCs w:val="28"/>
              </w:rPr>
            </w:pPr>
            <w:r w:rsidRPr="00B12AF3">
              <w:rPr>
                <w:rFonts w:eastAsia="Calibri"/>
                <w:sz w:val="28"/>
                <w:szCs w:val="28"/>
              </w:rPr>
              <w:tab/>
              <w:t xml:space="preserve"> </w:t>
            </w:r>
            <w:proofErr w:type="gramStart"/>
            <w:r w:rsidRPr="00B12AF3">
              <w:rPr>
                <w:rFonts w:eastAsia="Calibri"/>
                <w:i/>
                <w:sz w:val="28"/>
                <w:szCs w:val="28"/>
              </w:rPr>
              <w:t>тестирование на ковре</w:t>
            </w:r>
            <w:r w:rsidRPr="00B12AF3">
              <w:rPr>
                <w:rFonts w:eastAsia="Calibri"/>
                <w:sz w:val="28"/>
                <w:szCs w:val="28"/>
              </w:rPr>
              <w:t xml:space="preserve"> - тестирование с соответствующим количеством циклов очистки на испытательной платформе, состоящей из ковра </w:t>
            </w:r>
            <w:proofErr w:type="spellStart"/>
            <w:r w:rsidRPr="00B12AF3">
              <w:rPr>
                <w:rFonts w:eastAsia="Calibri"/>
                <w:sz w:val="28"/>
                <w:szCs w:val="28"/>
              </w:rPr>
              <w:t>Уилтона</w:t>
            </w:r>
            <w:proofErr w:type="spellEnd"/>
            <w:r w:rsidRPr="00B12AF3">
              <w:rPr>
                <w:rFonts w:eastAsia="Calibri"/>
                <w:sz w:val="28"/>
                <w:szCs w:val="28"/>
              </w:rPr>
              <w:t xml:space="preserve">, в котором очищающая головка пылесоса, работающая при </w:t>
            </w:r>
            <w:r w:rsidRPr="00B12AF3">
              <w:rPr>
                <w:rFonts w:eastAsia="Calibri"/>
                <w:sz w:val="28"/>
                <w:szCs w:val="28"/>
              </w:rPr>
              <w:lastRenderedPageBreak/>
              <w:t>максимальной поглощающей способности, обрабатывает испытательную поверхность</w:t>
            </w:r>
            <w:r>
              <w:rPr>
                <w:rFonts w:eastAsia="Calibri"/>
                <w:sz w:val="28"/>
                <w:szCs w:val="28"/>
              </w:rPr>
              <w:t xml:space="preserve">, </w:t>
            </w:r>
            <w:r w:rsidRPr="00B12AF3">
              <w:rPr>
                <w:rFonts w:eastAsia="Calibri"/>
                <w:sz w:val="28"/>
                <w:szCs w:val="28"/>
              </w:rPr>
              <w:t xml:space="preserve"> шириной, равной ширине очищающей головки и с соответствующей длиной, равномерно загрязненной определенным количеством пыли  и загрязнений, в течение которого измеряются и записываются с соответствующей частотой дискретизации по отношению к испытательной зоне</w:t>
            </w:r>
            <w:proofErr w:type="gramEnd"/>
            <w:r w:rsidRPr="00B12AF3">
              <w:rPr>
                <w:rFonts w:eastAsia="Calibri"/>
                <w:sz w:val="28"/>
                <w:szCs w:val="28"/>
              </w:rPr>
              <w:t xml:space="preserve"> потребление электроэнергии и относительное положение центра чистящей головки, и при которой в конце каждого цикла очистки должным образом оценивается увеличение массы пылевого контейнера;</w:t>
            </w:r>
          </w:p>
          <w:p w:rsidR="007D3477" w:rsidRPr="00B12AF3" w:rsidRDefault="007D3477" w:rsidP="000B6F36">
            <w:pPr>
              <w:ind w:firstLine="0"/>
              <w:rPr>
                <w:rFonts w:eastAsia="Calibri"/>
                <w:sz w:val="28"/>
                <w:szCs w:val="28"/>
              </w:rPr>
            </w:pPr>
            <w:r w:rsidRPr="00B12AF3">
              <w:rPr>
                <w:rFonts w:eastAsia="Calibri"/>
                <w:i/>
                <w:sz w:val="28"/>
                <w:szCs w:val="28"/>
              </w:rPr>
              <w:tab/>
              <w:t>ширина очищающей головки в метрах, с точностью до трех знаков после запятой,</w:t>
            </w:r>
            <w:r w:rsidRPr="00B12AF3">
              <w:rPr>
                <w:rFonts w:eastAsia="Calibri"/>
                <w:sz w:val="28"/>
                <w:szCs w:val="28"/>
              </w:rPr>
              <w:t xml:space="preserve"> - максимальная внешняя ширина очищающей головки;</w:t>
            </w:r>
          </w:p>
          <w:p w:rsidR="007D3477" w:rsidRPr="00B12AF3" w:rsidRDefault="007D3477" w:rsidP="000B6F36">
            <w:pPr>
              <w:ind w:firstLine="0"/>
              <w:rPr>
                <w:rFonts w:eastAsia="Calibri"/>
                <w:sz w:val="28"/>
                <w:szCs w:val="28"/>
              </w:rPr>
            </w:pPr>
            <w:r w:rsidRPr="00B12AF3">
              <w:rPr>
                <w:rFonts w:eastAsia="Calibri"/>
                <w:i/>
                <w:sz w:val="28"/>
                <w:szCs w:val="28"/>
              </w:rPr>
              <w:tab/>
            </w:r>
            <w:r w:rsidRPr="00B12AF3">
              <w:t xml:space="preserve"> </w:t>
            </w:r>
            <w:r w:rsidRPr="00B12AF3">
              <w:rPr>
                <w:rFonts w:eastAsia="Calibri"/>
                <w:i/>
                <w:sz w:val="28"/>
                <w:szCs w:val="28"/>
              </w:rPr>
              <w:t>цикл очистки</w:t>
            </w:r>
            <w:r w:rsidRPr="00B12AF3">
              <w:rPr>
                <w:rFonts w:eastAsia="Calibri"/>
                <w:sz w:val="28"/>
                <w:szCs w:val="28"/>
              </w:rPr>
              <w:t xml:space="preserve"> - пятиступенчатая последовательность двойного действия курсов пылесоса на испытательной поверхности, состоящая из определенного типа пола (</w:t>
            </w:r>
            <w:r>
              <w:rPr>
                <w:rFonts w:eastAsia="Calibri"/>
                <w:sz w:val="28"/>
                <w:szCs w:val="28"/>
              </w:rPr>
              <w:t>«</w:t>
            </w:r>
            <w:r w:rsidRPr="00B12AF3">
              <w:rPr>
                <w:rFonts w:eastAsia="Calibri"/>
                <w:sz w:val="28"/>
                <w:szCs w:val="28"/>
              </w:rPr>
              <w:t>ковер</w:t>
            </w:r>
            <w:r>
              <w:rPr>
                <w:rFonts w:eastAsia="Calibri"/>
                <w:sz w:val="28"/>
                <w:szCs w:val="28"/>
              </w:rPr>
              <w:t>»</w:t>
            </w:r>
            <w:r w:rsidRPr="00B12AF3">
              <w:t xml:space="preserve"> </w:t>
            </w:r>
            <w:r w:rsidRPr="00B12AF3">
              <w:rPr>
                <w:rFonts w:eastAsia="Calibri"/>
                <w:sz w:val="28"/>
                <w:szCs w:val="28"/>
              </w:rPr>
              <w:t xml:space="preserve"> или </w:t>
            </w:r>
            <w:r>
              <w:rPr>
                <w:rFonts w:eastAsia="Calibri"/>
                <w:sz w:val="28"/>
                <w:szCs w:val="28"/>
              </w:rPr>
              <w:t>«</w:t>
            </w:r>
            <w:r w:rsidRPr="00B12AF3">
              <w:rPr>
                <w:rFonts w:eastAsia="Calibri"/>
                <w:sz w:val="28"/>
                <w:szCs w:val="28"/>
              </w:rPr>
              <w:t>твердое покрытие</w:t>
            </w:r>
            <w:r>
              <w:rPr>
                <w:rFonts w:eastAsia="Calibri"/>
                <w:sz w:val="28"/>
                <w:szCs w:val="28"/>
              </w:rPr>
              <w:t>»</w:t>
            </w:r>
            <w:r w:rsidRPr="00B12AF3">
              <w:rPr>
                <w:rFonts w:eastAsia="Calibri"/>
                <w:sz w:val="28"/>
                <w:szCs w:val="28"/>
              </w:rPr>
              <w:t>);</w:t>
            </w:r>
          </w:p>
          <w:p w:rsidR="007D3477" w:rsidRPr="00B12AF3" w:rsidRDefault="007D3477" w:rsidP="000B6F36">
            <w:pPr>
              <w:ind w:firstLine="0"/>
              <w:rPr>
                <w:rFonts w:eastAsia="Calibri"/>
                <w:sz w:val="28"/>
                <w:szCs w:val="28"/>
              </w:rPr>
            </w:pPr>
            <w:r w:rsidRPr="00B12AF3">
              <w:rPr>
                <w:rFonts w:eastAsia="Calibri"/>
                <w:i/>
                <w:sz w:val="28"/>
                <w:szCs w:val="28"/>
              </w:rPr>
              <w:tab/>
              <w:t>двойное действие</w:t>
            </w:r>
            <w:r w:rsidRPr="00B12AF3">
              <w:rPr>
                <w:rFonts w:eastAsia="Calibri"/>
                <w:sz w:val="28"/>
                <w:szCs w:val="28"/>
              </w:rPr>
              <w:t xml:space="preserve"> - движение вперед и назад очищающей головки в соответствии с параллельной схемой, выполненное с равномерной скоростью испытательного хода и имеющее заданную длину хода;</w:t>
            </w:r>
          </w:p>
          <w:p w:rsidR="007D3477" w:rsidRPr="00B12AF3" w:rsidRDefault="007D3477" w:rsidP="000B6F36">
            <w:pPr>
              <w:ind w:firstLine="0"/>
              <w:rPr>
                <w:rFonts w:eastAsia="Calibri"/>
                <w:sz w:val="28"/>
                <w:szCs w:val="28"/>
              </w:rPr>
            </w:pPr>
            <w:r w:rsidRPr="00B12AF3">
              <w:rPr>
                <w:rFonts w:eastAsia="Calibri"/>
                <w:i/>
                <w:sz w:val="28"/>
                <w:szCs w:val="28"/>
              </w:rPr>
              <w:tab/>
            </w:r>
            <w:r w:rsidRPr="00B12AF3">
              <w:t xml:space="preserve"> </w:t>
            </w:r>
            <w:r>
              <w:t xml:space="preserve"> </w:t>
            </w:r>
            <w:r w:rsidRPr="00996698">
              <w:rPr>
                <w:sz w:val="28"/>
                <w:szCs w:val="28"/>
              </w:rPr>
              <w:t>с</w:t>
            </w:r>
            <w:r w:rsidRPr="00B12AF3">
              <w:rPr>
                <w:rFonts w:eastAsia="Calibri"/>
                <w:i/>
                <w:sz w:val="28"/>
                <w:szCs w:val="28"/>
              </w:rPr>
              <w:t>корость тестового прогона</w:t>
            </w:r>
            <w:r w:rsidRPr="00B12AF3">
              <w:rPr>
                <w:rFonts w:eastAsia="Calibri"/>
                <w:sz w:val="28"/>
                <w:szCs w:val="28"/>
              </w:rPr>
              <w:t xml:space="preserve"> </w:t>
            </w:r>
            <w:r w:rsidRPr="00B12AF3">
              <w:rPr>
                <w:rFonts w:eastAsia="Calibri"/>
                <w:i/>
                <w:sz w:val="28"/>
                <w:szCs w:val="28"/>
              </w:rPr>
              <w:t xml:space="preserve">в </w:t>
            </w:r>
            <w:proofErr w:type="gramStart"/>
            <w:r w:rsidRPr="00B12AF3">
              <w:rPr>
                <w:rFonts w:eastAsia="Calibri"/>
                <w:i/>
                <w:sz w:val="28"/>
                <w:szCs w:val="28"/>
              </w:rPr>
              <w:t>м</w:t>
            </w:r>
            <w:proofErr w:type="gramEnd"/>
            <w:r w:rsidRPr="00B12AF3">
              <w:rPr>
                <w:rFonts w:eastAsia="Calibri"/>
                <w:i/>
                <w:sz w:val="28"/>
                <w:szCs w:val="28"/>
              </w:rPr>
              <w:t xml:space="preserve">/час </w:t>
            </w:r>
            <w:r w:rsidRPr="00B12AF3">
              <w:rPr>
                <w:rFonts w:eastAsia="Calibri"/>
                <w:sz w:val="28"/>
                <w:szCs w:val="28"/>
              </w:rPr>
              <w:t>- правильная скорость для тестирования чистящей головки, предпочтительно выполняемая с электромеханическим устройством управления. Изделия с самоходными чистящими головками должны стремиться как можно ближе к соответствующей скорости, но отклонение допускается, если это четко указано в технической документации;</w:t>
            </w:r>
          </w:p>
          <w:p w:rsidR="007D3477" w:rsidRPr="00B12AF3" w:rsidRDefault="007D3477" w:rsidP="000B6F36">
            <w:pPr>
              <w:ind w:firstLine="0"/>
              <w:rPr>
                <w:rFonts w:eastAsia="Calibri"/>
                <w:sz w:val="28"/>
                <w:szCs w:val="28"/>
              </w:rPr>
            </w:pPr>
            <w:r w:rsidRPr="00B12AF3">
              <w:rPr>
                <w:rFonts w:eastAsia="Calibri"/>
                <w:i/>
                <w:sz w:val="28"/>
                <w:szCs w:val="28"/>
              </w:rPr>
              <w:tab/>
              <w:t>длительность тестового прогона</w:t>
            </w:r>
            <w:r w:rsidRPr="00B12AF3">
              <w:rPr>
                <w:rFonts w:eastAsia="Calibri"/>
                <w:sz w:val="28"/>
                <w:szCs w:val="28"/>
              </w:rPr>
              <w:t xml:space="preserve"> </w:t>
            </w:r>
            <w:r w:rsidRPr="00B12AF3">
              <w:rPr>
                <w:rFonts w:eastAsia="Calibri"/>
                <w:i/>
                <w:sz w:val="28"/>
                <w:szCs w:val="28"/>
              </w:rPr>
              <w:t xml:space="preserve">в метрах </w:t>
            </w:r>
            <w:r w:rsidRPr="00B12AF3">
              <w:rPr>
                <w:rFonts w:eastAsia="Calibri"/>
                <w:sz w:val="28"/>
                <w:szCs w:val="28"/>
              </w:rPr>
              <w:t>- длина испытательной поверхности плюс расстояние, пройденное центром очищающей головки при движении по соответствующим зонам разгона до и после тестируемой зоны;</w:t>
            </w:r>
          </w:p>
          <w:p w:rsidR="007D3477" w:rsidRPr="00B12AF3" w:rsidRDefault="007D3477" w:rsidP="000B6F36">
            <w:pPr>
              <w:ind w:firstLine="0"/>
              <w:rPr>
                <w:rFonts w:eastAsia="Calibri"/>
                <w:sz w:val="28"/>
                <w:szCs w:val="28"/>
              </w:rPr>
            </w:pPr>
            <w:r w:rsidRPr="00B12AF3">
              <w:rPr>
                <w:rFonts w:eastAsia="Calibri"/>
                <w:i/>
                <w:sz w:val="28"/>
                <w:szCs w:val="28"/>
              </w:rPr>
              <w:tab/>
            </w:r>
            <w:r w:rsidRPr="00B12AF3">
              <w:t xml:space="preserve"> </w:t>
            </w:r>
            <w:proofErr w:type="gramStart"/>
            <w:r w:rsidRPr="00B12AF3">
              <w:rPr>
                <w:rFonts w:eastAsia="Calibri"/>
                <w:i/>
                <w:sz w:val="28"/>
                <w:szCs w:val="28"/>
              </w:rPr>
              <w:t>уровень поглощения пыли (</w:t>
            </w:r>
            <w:proofErr w:type="spellStart"/>
            <w:r w:rsidRPr="00B12AF3">
              <w:rPr>
                <w:rFonts w:eastAsia="Calibri"/>
                <w:i/>
                <w:sz w:val="28"/>
                <w:szCs w:val="28"/>
              </w:rPr>
              <w:t>dpu</w:t>
            </w:r>
            <w:proofErr w:type="spellEnd"/>
            <w:r w:rsidRPr="00B12AF3">
              <w:rPr>
                <w:rFonts w:eastAsia="Calibri"/>
                <w:i/>
                <w:sz w:val="28"/>
                <w:szCs w:val="28"/>
              </w:rPr>
              <w:t>),</w:t>
            </w:r>
            <w:r w:rsidRPr="00B12AF3">
              <w:rPr>
                <w:rFonts w:eastAsia="Calibri"/>
                <w:sz w:val="28"/>
                <w:szCs w:val="28"/>
              </w:rPr>
              <w:t xml:space="preserve"> </w:t>
            </w:r>
            <w:r w:rsidRPr="00B12AF3">
              <w:rPr>
                <w:rFonts w:eastAsia="Calibri"/>
                <w:i/>
                <w:sz w:val="28"/>
                <w:szCs w:val="28"/>
              </w:rPr>
              <w:t xml:space="preserve">с точностью до трех знаков после запятой, </w:t>
            </w:r>
            <w:r w:rsidRPr="00B12AF3">
              <w:rPr>
                <w:rFonts w:eastAsia="Calibri"/>
                <w:sz w:val="28"/>
                <w:szCs w:val="28"/>
              </w:rPr>
              <w:t>- отношение удаленной массы искусственной пыли, определенное для ковров, путем увеличения массы пылесборника и твердого пола путем снижения массы тестовой трещины после серии двойных действий чистящей головки и массы искусственной пыли, первоначально нанесенной на тестируемую зону, исправленное для ковров, в зависимости от конкретных условий испытаний, и для твердых поверхностей, в</w:t>
            </w:r>
            <w:proofErr w:type="gramEnd"/>
            <w:r w:rsidRPr="00B12AF3">
              <w:rPr>
                <w:rFonts w:eastAsia="Calibri"/>
                <w:sz w:val="28"/>
                <w:szCs w:val="28"/>
              </w:rPr>
              <w:t xml:space="preserve"> зависимости от длины и местоположения тестовой трещины;</w:t>
            </w:r>
          </w:p>
          <w:p w:rsidR="007D3477" w:rsidRPr="00B12AF3" w:rsidRDefault="007D3477" w:rsidP="000B6F36">
            <w:pPr>
              <w:ind w:firstLine="0"/>
              <w:rPr>
                <w:rFonts w:eastAsia="Calibri"/>
                <w:sz w:val="28"/>
                <w:szCs w:val="28"/>
              </w:rPr>
            </w:pPr>
            <w:r w:rsidRPr="00B12AF3">
              <w:rPr>
                <w:rFonts w:eastAsia="Calibri"/>
                <w:i/>
                <w:sz w:val="28"/>
                <w:szCs w:val="28"/>
              </w:rPr>
              <w:tab/>
              <w:t xml:space="preserve">эталонная система всасывания </w:t>
            </w:r>
            <w:r w:rsidRPr="00B12AF3">
              <w:rPr>
                <w:rFonts w:eastAsia="Calibri"/>
                <w:sz w:val="28"/>
                <w:szCs w:val="28"/>
              </w:rPr>
              <w:t xml:space="preserve">- лабораторное электрооборудование, используемое для измерения уровня абсорбции калиброванной и контрольной пыли на коврах с параметрами, связанными с воздухом, для улучшения </w:t>
            </w:r>
            <w:proofErr w:type="spellStart"/>
            <w:r w:rsidRPr="00B12AF3">
              <w:rPr>
                <w:rFonts w:eastAsia="Calibri"/>
                <w:sz w:val="28"/>
                <w:szCs w:val="28"/>
              </w:rPr>
              <w:t>воспроизводимости</w:t>
            </w:r>
            <w:proofErr w:type="spellEnd"/>
            <w:r w:rsidRPr="00B12AF3">
              <w:rPr>
                <w:rFonts w:eastAsia="Calibri"/>
                <w:sz w:val="28"/>
                <w:szCs w:val="28"/>
              </w:rPr>
              <w:t xml:space="preserve"> результатов испытаний;</w:t>
            </w:r>
          </w:p>
          <w:p w:rsidR="007D3477" w:rsidRPr="00B12AF3" w:rsidRDefault="007D3477" w:rsidP="000B6F36">
            <w:pPr>
              <w:ind w:firstLine="0"/>
              <w:rPr>
                <w:rFonts w:eastAsia="Calibri"/>
                <w:sz w:val="28"/>
                <w:szCs w:val="28"/>
              </w:rPr>
            </w:pPr>
            <w:r w:rsidRPr="00B12AF3">
              <w:rPr>
                <w:rFonts w:eastAsia="Calibri"/>
                <w:i/>
                <w:sz w:val="28"/>
                <w:szCs w:val="28"/>
              </w:rPr>
              <w:t xml:space="preserve"> </w:t>
            </w:r>
            <w:r w:rsidRPr="00B12AF3">
              <w:rPr>
                <w:rFonts w:eastAsia="Calibri"/>
                <w:i/>
                <w:sz w:val="28"/>
                <w:szCs w:val="28"/>
              </w:rPr>
              <w:tab/>
              <w:t>номинальная входная мощность</w:t>
            </w:r>
            <w:r w:rsidRPr="00B12AF3">
              <w:rPr>
                <w:rFonts w:eastAsia="Calibri"/>
                <w:sz w:val="28"/>
                <w:szCs w:val="28"/>
              </w:rPr>
              <w:t xml:space="preserve"> </w:t>
            </w:r>
            <w:r w:rsidRPr="00B12AF3">
              <w:rPr>
                <w:rFonts w:eastAsia="Calibri"/>
                <w:i/>
                <w:sz w:val="28"/>
                <w:szCs w:val="28"/>
              </w:rPr>
              <w:t xml:space="preserve">в W </w:t>
            </w:r>
            <w:r w:rsidRPr="00B12AF3">
              <w:rPr>
                <w:rFonts w:eastAsia="Calibri"/>
                <w:sz w:val="28"/>
                <w:szCs w:val="28"/>
              </w:rPr>
              <w:t>- электрическая входная мощность, заявленная производителем, в то время</w:t>
            </w:r>
            <w:proofErr w:type="gramStart"/>
            <w:r>
              <w:rPr>
                <w:rFonts w:eastAsia="Calibri"/>
                <w:sz w:val="28"/>
                <w:szCs w:val="28"/>
              </w:rPr>
              <w:t>,</w:t>
            </w:r>
            <w:proofErr w:type="gramEnd"/>
            <w:r w:rsidRPr="00B12AF3">
              <w:rPr>
                <w:rFonts w:eastAsia="Calibri"/>
                <w:sz w:val="28"/>
                <w:szCs w:val="28"/>
              </w:rPr>
              <w:t xml:space="preserve"> как в случае приборов, </w:t>
            </w:r>
            <w:r w:rsidRPr="00B12AF3">
              <w:rPr>
                <w:rFonts w:eastAsia="Calibri"/>
                <w:sz w:val="28"/>
                <w:szCs w:val="28"/>
              </w:rPr>
              <w:lastRenderedPageBreak/>
              <w:t>которые могут выполнять функцию, отличную от мощности всасывания, применяется только соответствующая входная электрическая мощность;</w:t>
            </w:r>
          </w:p>
          <w:p w:rsidR="007D3477" w:rsidRPr="00B12AF3" w:rsidRDefault="007D3477" w:rsidP="000B6F36">
            <w:pPr>
              <w:ind w:firstLine="0"/>
              <w:rPr>
                <w:rFonts w:eastAsia="Calibri"/>
                <w:sz w:val="28"/>
                <w:szCs w:val="28"/>
              </w:rPr>
            </w:pPr>
            <w:r w:rsidRPr="00B12AF3">
              <w:rPr>
                <w:rFonts w:eastAsia="Calibri"/>
                <w:i/>
                <w:sz w:val="28"/>
                <w:szCs w:val="28"/>
              </w:rPr>
              <w:tab/>
              <w:t xml:space="preserve">выбросы пыли </w:t>
            </w:r>
            <w:r w:rsidRPr="00B12AF3">
              <w:rPr>
                <w:rFonts w:eastAsia="Calibri"/>
                <w:sz w:val="28"/>
                <w:szCs w:val="28"/>
              </w:rPr>
              <w:t>- отношение, выраженное в процентах от двух знаков после запятой, количества всех частиц пыли с размером частиц 0,3-10 мкм, испускаемых пылесосом, и количества всех частиц пыли такого же размера, поступающих во  впускное отверстие, когда  вводится определенное количество пыли соответствующих размеров. Значение включает в себя не только пыль, измеренную в выпускном отверстии пылесоса, но также пыль, испускаемую в другом месте либо от потерь, либо от пылесоса;</w:t>
            </w:r>
          </w:p>
          <w:p w:rsidR="007D3477" w:rsidRPr="00B12AF3" w:rsidRDefault="007D3477" w:rsidP="000B6F36">
            <w:pPr>
              <w:ind w:firstLine="0"/>
              <w:rPr>
                <w:rFonts w:eastAsia="Calibri"/>
                <w:sz w:val="28"/>
                <w:szCs w:val="28"/>
              </w:rPr>
            </w:pPr>
            <w:r w:rsidRPr="00B12AF3">
              <w:rPr>
                <w:rFonts w:eastAsia="Calibri"/>
                <w:i/>
                <w:sz w:val="28"/>
                <w:szCs w:val="28"/>
              </w:rPr>
              <w:tab/>
              <w:t>уровень акустической мощности</w:t>
            </w:r>
            <w:r w:rsidRPr="00B12AF3">
              <w:rPr>
                <w:rFonts w:eastAsia="Calibri"/>
                <w:sz w:val="28"/>
                <w:szCs w:val="28"/>
              </w:rPr>
              <w:t xml:space="preserve"> - шумовые </w:t>
            </w:r>
            <w:proofErr w:type="gramStart"/>
            <w:r w:rsidRPr="00B12AF3">
              <w:rPr>
                <w:rFonts w:eastAsia="Calibri"/>
                <w:sz w:val="28"/>
                <w:szCs w:val="28"/>
              </w:rPr>
              <w:t>выбросы</w:t>
            </w:r>
            <w:proofErr w:type="gramEnd"/>
            <w:r w:rsidRPr="00B12AF3">
              <w:rPr>
                <w:rFonts w:eastAsia="Calibri"/>
                <w:sz w:val="28"/>
                <w:szCs w:val="28"/>
              </w:rPr>
              <w:t xml:space="preserve"> передаваемые по воздуху, выраженные в </w:t>
            </w:r>
            <w:proofErr w:type="spellStart"/>
            <w:r w:rsidRPr="00B12AF3">
              <w:rPr>
                <w:rFonts w:eastAsia="Calibri"/>
                <w:sz w:val="28"/>
                <w:szCs w:val="28"/>
              </w:rPr>
              <w:t>dB</w:t>
            </w:r>
            <w:proofErr w:type="spellEnd"/>
            <w:r w:rsidRPr="00B12AF3">
              <w:rPr>
                <w:rFonts w:eastAsia="Calibri"/>
                <w:sz w:val="28"/>
                <w:szCs w:val="28"/>
              </w:rPr>
              <w:t>(A)</w:t>
            </w:r>
            <w:proofErr w:type="spellStart"/>
            <w:r w:rsidRPr="00B12AF3">
              <w:rPr>
                <w:rFonts w:eastAsia="Calibri"/>
                <w:sz w:val="28"/>
                <w:szCs w:val="28"/>
              </w:rPr>
              <w:t>re</w:t>
            </w:r>
            <w:proofErr w:type="spellEnd"/>
            <w:r w:rsidRPr="00B12AF3">
              <w:rPr>
                <w:rFonts w:eastAsia="Calibri"/>
                <w:sz w:val="28"/>
                <w:szCs w:val="28"/>
              </w:rPr>
              <w:t xml:space="preserve"> 1 </w:t>
            </w:r>
            <w:proofErr w:type="spellStart"/>
            <w:r w:rsidRPr="00B12AF3">
              <w:rPr>
                <w:rFonts w:eastAsia="Calibri"/>
                <w:sz w:val="28"/>
                <w:szCs w:val="28"/>
              </w:rPr>
              <w:t>pW</w:t>
            </w:r>
            <w:proofErr w:type="spellEnd"/>
            <w:r w:rsidRPr="00B12AF3">
              <w:rPr>
                <w:rFonts w:eastAsia="Calibri"/>
                <w:sz w:val="28"/>
                <w:szCs w:val="28"/>
              </w:rPr>
              <w:t xml:space="preserve"> и округленные до ближайшего целого числа.</w:t>
            </w:r>
          </w:p>
        </w:tc>
      </w:tr>
      <w:tr w:rsidR="007D3477" w:rsidRPr="00B12AF3" w:rsidTr="000B6F36">
        <w:trPr>
          <w:gridAfter w:val="2"/>
          <w:wAfter w:w="56" w:type="pct"/>
          <w:tblCellSpacing w:w="0" w:type="dxa"/>
        </w:trPr>
        <w:tc>
          <w:tcPr>
            <w:tcW w:w="4944" w:type="pct"/>
            <w:hideMark/>
          </w:tcPr>
          <w:p w:rsidR="007D3477" w:rsidRPr="00B12AF3" w:rsidRDefault="007D3477" w:rsidP="000B6F36">
            <w:pPr>
              <w:ind w:firstLine="0"/>
              <w:rPr>
                <w:rFonts w:eastAsia="Calibri"/>
                <w:sz w:val="28"/>
                <w:szCs w:val="28"/>
              </w:rPr>
            </w:pPr>
            <w:r w:rsidRPr="00B12AF3">
              <w:rPr>
                <w:rFonts w:eastAsia="Calibri"/>
                <w:b/>
                <w:bCs/>
                <w:sz w:val="28"/>
                <w:szCs w:val="28"/>
              </w:rPr>
              <w:lastRenderedPageBreak/>
              <w:tab/>
              <w:t>3. Ежегодное потребление энергии</w:t>
            </w:r>
          </w:p>
          <w:p w:rsidR="007D3477" w:rsidRPr="00B12AF3" w:rsidRDefault="007D3477" w:rsidP="000B6F36">
            <w:pPr>
              <w:ind w:firstLine="0"/>
              <w:rPr>
                <w:rFonts w:eastAsia="Calibri"/>
                <w:sz w:val="28"/>
                <w:szCs w:val="28"/>
              </w:rPr>
            </w:pPr>
            <w:r w:rsidRPr="00B12AF3">
              <w:rPr>
                <w:rFonts w:eastAsia="Calibri"/>
                <w:sz w:val="28"/>
                <w:szCs w:val="28"/>
              </w:rPr>
              <w:tab/>
              <w:t xml:space="preserve">Годовое потребление энергии AE рассчитывается в </w:t>
            </w:r>
            <w:proofErr w:type="spellStart"/>
            <w:r>
              <w:rPr>
                <w:rFonts w:eastAsia="Calibri"/>
                <w:sz w:val="28"/>
                <w:szCs w:val="28"/>
              </w:rPr>
              <w:t>вТ</w:t>
            </w:r>
            <w:proofErr w:type="spellEnd"/>
            <w:r>
              <w:rPr>
                <w:rFonts w:eastAsia="Calibri"/>
                <w:sz w:val="28"/>
                <w:szCs w:val="28"/>
              </w:rPr>
              <w:t>/ч</w:t>
            </w:r>
            <w:r w:rsidRPr="00B12AF3">
              <w:rPr>
                <w:rFonts w:eastAsia="Calibri"/>
                <w:sz w:val="28"/>
                <w:szCs w:val="28"/>
              </w:rPr>
              <w:t>/год и округляется до одного десятичного знака следующим образом:</w:t>
            </w:r>
          </w:p>
          <w:p w:rsidR="007D3477" w:rsidRPr="00B12AF3" w:rsidRDefault="007D3477" w:rsidP="000B6F36">
            <w:pPr>
              <w:ind w:firstLine="0"/>
              <w:rPr>
                <w:rFonts w:eastAsia="Calibri"/>
                <w:sz w:val="28"/>
                <w:szCs w:val="28"/>
              </w:rPr>
            </w:pPr>
            <w:r w:rsidRPr="00B12AF3">
              <w:rPr>
                <w:rFonts w:eastAsia="Calibri"/>
                <w:sz w:val="28"/>
                <w:szCs w:val="28"/>
              </w:rPr>
              <w:tab/>
              <w:t>для пылесосов для ковровых покрытий:</w:t>
            </w:r>
          </w:p>
          <w:p w:rsidR="007D3477" w:rsidRPr="00B12AF3" w:rsidRDefault="007D3477" w:rsidP="000B6F36">
            <w:pPr>
              <w:ind w:firstLine="0"/>
              <w:rPr>
                <w:rFonts w:eastAsia="Calibri"/>
                <w:sz w:val="28"/>
                <w:szCs w:val="28"/>
              </w:rPr>
            </w:pPr>
            <w:r w:rsidRPr="00B12AF3">
              <w:rPr>
                <w:rFonts w:eastAsia="Calibri"/>
                <w:noProof/>
                <w:sz w:val="28"/>
                <w:szCs w:val="28"/>
                <w:lang w:val="en-GB" w:eastAsia="en-GB"/>
              </w:rPr>
              <w:drawing>
                <wp:inline distT="0" distB="0" distL="0" distR="0" wp14:anchorId="12F9F02D" wp14:editId="197FAFFD">
                  <wp:extent cx="3781425" cy="485775"/>
                  <wp:effectExtent l="0" t="0" r="9525" b="9525"/>
                  <wp:docPr id="37" name="Picture 37" descr="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142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D3477" w:rsidRPr="00B12AF3" w:rsidRDefault="007D3477" w:rsidP="000B6F36">
            <w:pPr>
              <w:ind w:firstLine="0"/>
              <w:rPr>
                <w:rFonts w:eastAsia="Calibri"/>
                <w:sz w:val="28"/>
                <w:szCs w:val="28"/>
              </w:rPr>
            </w:pPr>
            <w:r w:rsidRPr="00B12AF3">
              <w:rPr>
                <w:rFonts w:eastAsia="Calibri"/>
                <w:sz w:val="28"/>
                <w:szCs w:val="28"/>
              </w:rPr>
              <w:t>для пылесосов для твердых поверхностей:</w:t>
            </w:r>
          </w:p>
          <w:p w:rsidR="007D3477" w:rsidRPr="00B12AF3" w:rsidRDefault="007D3477" w:rsidP="000B6F36">
            <w:pPr>
              <w:ind w:firstLine="0"/>
              <w:rPr>
                <w:rFonts w:eastAsia="Calibri"/>
                <w:sz w:val="28"/>
                <w:szCs w:val="28"/>
              </w:rPr>
            </w:pPr>
            <w:r w:rsidRPr="00B12AF3">
              <w:rPr>
                <w:rFonts w:eastAsia="Calibri"/>
                <w:noProof/>
                <w:sz w:val="28"/>
                <w:szCs w:val="28"/>
                <w:lang w:val="en-GB" w:eastAsia="en-GB"/>
              </w:rPr>
              <w:drawing>
                <wp:inline distT="0" distB="0" distL="0" distR="0" wp14:anchorId="4058730B" wp14:editId="1C4251B4">
                  <wp:extent cx="3933825" cy="485775"/>
                  <wp:effectExtent l="0" t="0" r="9525" b="9525"/>
                  <wp:docPr id="38" name="Picture 38" descr="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382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D3477" w:rsidRPr="00B12AF3" w:rsidRDefault="007D3477" w:rsidP="000B6F36">
            <w:pPr>
              <w:ind w:firstLine="0"/>
              <w:rPr>
                <w:rFonts w:eastAsia="Calibri"/>
                <w:sz w:val="28"/>
                <w:szCs w:val="28"/>
              </w:rPr>
            </w:pPr>
            <w:r w:rsidRPr="00B12AF3">
              <w:rPr>
                <w:rFonts w:eastAsia="Calibri"/>
                <w:sz w:val="28"/>
                <w:szCs w:val="28"/>
              </w:rPr>
              <w:tab/>
              <w:t>для пылесосов общего назначения:</w:t>
            </w:r>
          </w:p>
          <w:p w:rsidR="007D3477" w:rsidRPr="00B12AF3" w:rsidRDefault="007D3477" w:rsidP="000B6F36">
            <w:pPr>
              <w:ind w:firstLine="0"/>
              <w:rPr>
                <w:rFonts w:eastAsia="Calibri"/>
                <w:sz w:val="28"/>
                <w:szCs w:val="28"/>
              </w:rPr>
            </w:pPr>
            <w:r w:rsidRPr="00B12AF3">
              <w:rPr>
                <w:rFonts w:eastAsia="Calibri"/>
                <w:noProof/>
                <w:sz w:val="28"/>
                <w:szCs w:val="28"/>
                <w:lang w:val="en-GB" w:eastAsia="en-GB"/>
              </w:rPr>
              <w:drawing>
                <wp:inline distT="0" distB="0" distL="0" distR="0" wp14:anchorId="736B3B2E" wp14:editId="73CA39FC">
                  <wp:extent cx="2329732" cy="276225"/>
                  <wp:effectExtent l="0" t="0" r="0" b="0"/>
                  <wp:docPr id="39" name="Picture 39" descr="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3009" cy="277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D3477" w:rsidRPr="00B12AF3" w:rsidRDefault="007D3477" w:rsidP="000B6F36">
            <w:pPr>
              <w:ind w:firstLine="0"/>
              <w:rPr>
                <w:rFonts w:eastAsia="Calibri"/>
                <w:sz w:val="28"/>
                <w:szCs w:val="28"/>
              </w:rPr>
            </w:pPr>
            <w:r w:rsidRPr="00B12AF3">
              <w:rPr>
                <w:rFonts w:eastAsia="Calibri"/>
                <w:sz w:val="28"/>
                <w:szCs w:val="28"/>
              </w:rPr>
              <w:tab/>
              <w:t>где:</w:t>
            </w:r>
          </w:p>
          <w:p w:rsidR="007D3477" w:rsidRPr="00B12AF3" w:rsidRDefault="007D3477" w:rsidP="000B6F36">
            <w:pPr>
              <w:ind w:firstLine="0"/>
              <w:rPr>
                <w:rFonts w:eastAsia="Calibri"/>
                <w:sz w:val="28"/>
                <w:szCs w:val="28"/>
              </w:rPr>
            </w:pPr>
            <w:r w:rsidRPr="00B12AF3">
              <w:rPr>
                <w:rFonts w:eastAsia="Calibri"/>
                <w:sz w:val="28"/>
                <w:szCs w:val="28"/>
              </w:rPr>
              <w:tab/>
              <w:t>—  </w:t>
            </w:r>
            <w:proofErr w:type="spellStart"/>
            <w:r w:rsidRPr="00B12AF3">
              <w:rPr>
                <w:rFonts w:eastAsia="Calibri"/>
                <w:i/>
                <w:iCs/>
                <w:sz w:val="28"/>
                <w:szCs w:val="28"/>
              </w:rPr>
              <w:t>ASE</w:t>
            </w:r>
            <w:r w:rsidRPr="00B12AF3">
              <w:rPr>
                <w:rFonts w:eastAsia="Calibri"/>
                <w:i/>
                <w:iCs/>
                <w:sz w:val="28"/>
                <w:szCs w:val="28"/>
                <w:vertAlign w:val="subscript"/>
              </w:rPr>
              <w:t>c</w:t>
            </w:r>
            <w:proofErr w:type="spellEnd"/>
            <w:r w:rsidRPr="00B12AF3">
              <w:rPr>
                <w:rFonts w:eastAsia="Calibri"/>
                <w:i/>
                <w:iCs/>
                <w:sz w:val="28"/>
                <w:szCs w:val="28"/>
              </w:rPr>
              <w:t> </w:t>
            </w:r>
            <w:r w:rsidRPr="00B12AF3">
              <w:rPr>
                <w:rFonts w:eastAsia="Calibri"/>
                <w:sz w:val="28"/>
                <w:szCs w:val="28"/>
              </w:rPr>
              <w:t xml:space="preserve">представляет собой удельное среднее потребление энергии в </w:t>
            </w:r>
            <w:proofErr w:type="spellStart"/>
            <w:r w:rsidRPr="00B12AF3">
              <w:rPr>
                <w:rFonts w:eastAsia="Calibri"/>
                <w:sz w:val="28"/>
                <w:szCs w:val="28"/>
              </w:rPr>
              <w:t>Wh</w:t>
            </w:r>
            <w:proofErr w:type="spellEnd"/>
            <w:r w:rsidRPr="00B12AF3">
              <w:rPr>
                <w:rFonts w:eastAsia="Calibri"/>
                <w:sz w:val="28"/>
                <w:szCs w:val="28"/>
              </w:rPr>
              <w:t>/м</w:t>
            </w:r>
            <w:proofErr w:type="gramStart"/>
            <w:r w:rsidRPr="00996698">
              <w:rPr>
                <w:rFonts w:eastAsia="Calibri"/>
                <w:sz w:val="28"/>
                <w:szCs w:val="28"/>
                <w:vertAlign w:val="superscript"/>
              </w:rPr>
              <w:t>2</w:t>
            </w:r>
            <w:proofErr w:type="gramEnd"/>
            <w:r w:rsidRPr="00996698">
              <w:rPr>
                <w:rFonts w:eastAsia="Calibri"/>
                <w:sz w:val="28"/>
                <w:szCs w:val="28"/>
                <w:vertAlign w:val="superscript"/>
              </w:rPr>
              <w:t xml:space="preserve"> </w:t>
            </w:r>
            <w:r w:rsidRPr="00B12AF3">
              <w:rPr>
                <w:rFonts w:eastAsia="Calibri"/>
                <w:sz w:val="28"/>
                <w:szCs w:val="28"/>
              </w:rPr>
              <w:t>во время тестирования на ковре, рассчитанное, как указано ниже;</w:t>
            </w:r>
          </w:p>
          <w:p w:rsidR="007D3477" w:rsidRPr="00B12AF3" w:rsidRDefault="007D3477" w:rsidP="000B6F36">
            <w:pPr>
              <w:ind w:firstLine="0"/>
              <w:rPr>
                <w:rFonts w:eastAsia="Calibri"/>
                <w:sz w:val="28"/>
                <w:szCs w:val="28"/>
              </w:rPr>
            </w:pPr>
            <w:r w:rsidRPr="00B12AF3">
              <w:rPr>
                <w:rFonts w:eastAsia="Calibri"/>
                <w:sz w:val="28"/>
                <w:szCs w:val="28"/>
              </w:rPr>
              <w:tab/>
              <w:t>—  </w:t>
            </w:r>
            <w:proofErr w:type="spellStart"/>
            <w:r w:rsidRPr="00B12AF3">
              <w:rPr>
                <w:rFonts w:eastAsia="Calibri"/>
                <w:i/>
                <w:iCs/>
                <w:sz w:val="28"/>
                <w:szCs w:val="28"/>
              </w:rPr>
              <w:t>ASE</w:t>
            </w:r>
            <w:r w:rsidRPr="00B12AF3">
              <w:rPr>
                <w:rFonts w:eastAsia="Calibri"/>
                <w:i/>
                <w:iCs/>
                <w:sz w:val="28"/>
                <w:szCs w:val="28"/>
                <w:vertAlign w:val="subscript"/>
              </w:rPr>
              <w:t>hf</w:t>
            </w:r>
            <w:proofErr w:type="spellEnd"/>
            <w:r w:rsidRPr="00B12AF3">
              <w:rPr>
                <w:rFonts w:eastAsia="Calibri"/>
                <w:i/>
                <w:iCs/>
                <w:sz w:val="28"/>
                <w:szCs w:val="28"/>
              </w:rPr>
              <w:t> </w:t>
            </w:r>
            <w:r w:rsidRPr="00B12AF3">
              <w:rPr>
                <w:rFonts w:eastAsia="Calibri"/>
                <w:sz w:val="28"/>
                <w:szCs w:val="28"/>
              </w:rPr>
              <w:t xml:space="preserve">представляет собой удельное среднее потребление энергии в </w:t>
            </w:r>
            <w:proofErr w:type="spellStart"/>
            <w:r w:rsidRPr="00B12AF3">
              <w:rPr>
                <w:rFonts w:eastAsia="Calibri"/>
                <w:sz w:val="28"/>
                <w:szCs w:val="28"/>
              </w:rPr>
              <w:t>Wh</w:t>
            </w:r>
            <w:proofErr w:type="spellEnd"/>
            <w:r w:rsidRPr="00B12AF3">
              <w:rPr>
                <w:rFonts w:eastAsia="Calibri"/>
                <w:sz w:val="28"/>
                <w:szCs w:val="28"/>
              </w:rPr>
              <w:t>/м</w:t>
            </w:r>
            <w:proofErr w:type="gramStart"/>
            <w:r w:rsidRPr="00996698">
              <w:rPr>
                <w:rFonts w:eastAsia="Calibri"/>
                <w:sz w:val="28"/>
                <w:szCs w:val="28"/>
                <w:vertAlign w:val="superscript"/>
              </w:rPr>
              <w:t>2</w:t>
            </w:r>
            <w:proofErr w:type="gramEnd"/>
            <w:r w:rsidRPr="00B12AF3">
              <w:rPr>
                <w:rFonts w:eastAsia="Calibri"/>
                <w:sz w:val="28"/>
                <w:szCs w:val="28"/>
              </w:rPr>
              <w:t xml:space="preserve"> во время тестирования на твердых поверхностях, рассчитанное, как указано ниже;</w:t>
            </w:r>
          </w:p>
          <w:p w:rsidR="007D3477" w:rsidRPr="00B12AF3" w:rsidRDefault="007D3477" w:rsidP="000B6F36">
            <w:pPr>
              <w:ind w:firstLine="0"/>
              <w:rPr>
                <w:rFonts w:eastAsia="Calibri"/>
                <w:sz w:val="28"/>
                <w:szCs w:val="28"/>
              </w:rPr>
            </w:pPr>
            <w:r w:rsidRPr="00B12AF3">
              <w:rPr>
                <w:rFonts w:eastAsia="Calibri"/>
                <w:sz w:val="28"/>
                <w:szCs w:val="28"/>
              </w:rPr>
              <w:tab/>
              <w:t>—  </w:t>
            </w:r>
            <w:proofErr w:type="spellStart"/>
            <w:r w:rsidRPr="00B12AF3">
              <w:rPr>
                <w:rFonts w:eastAsia="Calibri"/>
                <w:i/>
                <w:iCs/>
                <w:sz w:val="28"/>
                <w:szCs w:val="28"/>
              </w:rPr>
              <w:t>dpu</w:t>
            </w:r>
            <w:r w:rsidRPr="00B12AF3">
              <w:rPr>
                <w:rFonts w:eastAsia="Calibri"/>
                <w:i/>
                <w:iCs/>
                <w:sz w:val="28"/>
                <w:szCs w:val="28"/>
                <w:vertAlign w:val="subscript"/>
              </w:rPr>
              <w:t>c</w:t>
            </w:r>
            <w:proofErr w:type="spellEnd"/>
            <w:r w:rsidRPr="00B12AF3">
              <w:rPr>
                <w:rFonts w:eastAsia="Calibri"/>
                <w:i/>
                <w:iCs/>
                <w:sz w:val="28"/>
                <w:szCs w:val="28"/>
              </w:rPr>
              <w:t> </w:t>
            </w:r>
            <w:r w:rsidRPr="00B12AF3">
              <w:rPr>
                <w:rFonts w:eastAsia="Calibri"/>
                <w:sz w:val="28"/>
                <w:szCs w:val="28"/>
              </w:rPr>
              <w:t xml:space="preserve">представляет собой уровень поглощения пыли с ковровых  покрытий, определенный в соответствии с пунктом 4 настоящего </w:t>
            </w:r>
            <w:r>
              <w:rPr>
                <w:rFonts w:eastAsia="Calibri"/>
                <w:sz w:val="28"/>
                <w:szCs w:val="28"/>
              </w:rPr>
              <w:t>п</w:t>
            </w:r>
            <w:r w:rsidRPr="00B12AF3">
              <w:rPr>
                <w:rFonts w:eastAsia="Calibri"/>
                <w:sz w:val="28"/>
                <w:szCs w:val="28"/>
              </w:rPr>
              <w:t>риложения;</w:t>
            </w:r>
          </w:p>
          <w:p w:rsidR="007D3477" w:rsidRPr="00B12AF3" w:rsidRDefault="007D3477" w:rsidP="000B6F36">
            <w:pPr>
              <w:ind w:firstLine="0"/>
              <w:rPr>
                <w:rFonts w:eastAsia="Calibri"/>
                <w:sz w:val="28"/>
                <w:szCs w:val="28"/>
              </w:rPr>
            </w:pPr>
            <w:r w:rsidRPr="00B12AF3">
              <w:rPr>
                <w:rFonts w:eastAsia="Calibri"/>
                <w:sz w:val="28"/>
                <w:szCs w:val="28"/>
              </w:rPr>
              <w:tab/>
              <w:t>—  </w:t>
            </w:r>
            <w:proofErr w:type="spellStart"/>
            <w:r w:rsidRPr="00B12AF3">
              <w:rPr>
                <w:rFonts w:eastAsia="Calibri"/>
                <w:i/>
                <w:iCs/>
                <w:sz w:val="28"/>
                <w:szCs w:val="28"/>
              </w:rPr>
              <w:t>dpu</w:t>
            </w:r>
            <w:r w:rsidRPr="00B12AF3">
              <w:rPr>
                <w:rFonts w:eastAsia="Calibri"/>
                <w:i/>
                <w:iCs/>
                <w:sz w:val="28"/>
                <w:szCs w:val="28"/>
                <w:vertAlign w:val="subscript"/>
              </w:rPr>
              <w:t>hf</w:t>
            </w:r>
            <w:proofErr w:type="spellEnd"/>
            <w:r w:rsidRPr="00B12AF3">
              <w:rPr>
                <w:rFonts w:eastAsia="Calibri"/>
                <w:i/>
                <w:iCs/>
                <w:sz w:val="28"/>
                <w:szCs w:val="28"/>
              </w:rPr>
              <w:t> </w:t>
            </w:r>
            <w:r w:rsidRPr="00B12AF3">
              <w:rPr>
                <w:rFonts w:eastAsia="Calibri"/>
                <w:sz w:val="28"/>
                <w:szCs w:val="28"/>
              </w:rPr>
              <w:t>представляет собой уровень поглощения пыли с твердых поверхностей, определенный в соответствии с пунктом 4 настоящего Приложения;</w:t>
            </w:r>
          </w:p>
          <w:p w:rsidR="007D3477" w:rsidRPr="00B12AF3" w:rsidRDefault="007D3477" w:rsidP="000B6F36">
            <w:pPr>
              <w:ind w:firstLine="0"/>
              <w:rPr>
                <w:rFonts w:eastAsia="Calibri"/>
                <w:sz w:val="28"/>
                <w:szCs w:val="28"/>
              </w:rPr>
            </w:pPr>
            <w:r w:rsidRPr="00B12AF3">
              <w:rPr>
                <w:rFonts w:eastAsia="Calibri"/>
                <w:sz w:val="28"/>
                <w:szCs w:val="28"/>
              </w:rPr>
              <w:tab/>
              <w:t>— 50 - это стандартное количество операций очистки в год;</w:t>
            </w:r>
          </w:p>
          <w:p w:rsidR="007D3477" w:rsidRPr="00B12AF3" w:rsidRDefault="007D3477" w:rsidP="000B6F36">
            <w:pPr>
              <w:ind w:firstLine="0"/>
              <w:rPr>
                <w:rFonts w:eastAsia="Calibri"/>
                <w:sz w:val="28"/>
                <w:szCs w:val="28"/>
              </w:rPr>
            </w:pPr>
            <w:r w:rsidRPr="00B12AF3">
              <w:rPr>
                <w:rFonts w:eastAsia="Calibri"/>
                <w:sz w:val="28"/>
                <w:szCs w:val="28"/>
              </w:rPr>
              <w:tab/>
              <w:t>— 87 - стандартная площадь пола в м</w:t>
            </w:r>
            <w:proofErr w:type="gramStart"/>
            <w:r w:rsidRPr="00996698">
              <w:rPr>
                <w:rFonts w:eastAsia="Calibri"/>
                <w:sz w:val="28"/>
                <w:szCs w:val="28"/>
                <w:vertAlign w:val="superscript"/>
              </w:rPr>
              <w:t>2</w:t>
            </w:r>
            <w:proofErr w:type="gramEnd"/>
            <w:r w:rsidRPr="00B12AF3">
              <w:rPr>
                <w:rFonts w:eastAsia="Calibri"/>
                <w:sz w:val="28"/>
                <w:szCs w:val="28"/>
              </w:rPr>
              <w:t xml:space="preserve"> жилого помещения, подлежащего очистке;</w:t>
            </w:r>
          </w:p>
          <w:p w:rsidR="007D3477" w:rsidRPr="00B12AF3" w:rsidRDefault="007D3477" w:rsidP="000B6F36">
            <w:pPr>
              <w:ind w:firstLine="0"/>
              <w:rPr>
                <w:rFonts w:eastAsia="Calibri"/>
                <w:sz w:val="28"/>
                <w:szCs w:val="28"/>
              </w:rPr>
            </w:pPr>
            <w:r w:rsidRPr="00B12AF3">
              <w:rPr>
                <w:rFonts w:eastAsia="Calibri"/>
                <w:sz w:val="28"/>
                <w:szCs w:val="28"/>
              </w:rPr>
              <w:tab/>
              <w:t>— 4 - это стандартное число, указывающее, сколько  раз пылесос проходит через каждую точку пола (два двойных действия);</w:t>
            </w:r>
          </w:p>
          <w:p w:rsidR="007D3477" w:rsidRPr="00B12AF3" w:rsidRDefault="007D3477" w:rsidP="000B6F36">
            <w:pPr>
              <w:ind w:firstLine="0"/>
              <w:rPr>
                <w:rFonts w:eastAsia="Calibri"/>
                <w:sz w:val="28"/>
                <w:szCs w:val="28"/>
              </w:rPr>
            </w:pPr>
            <w:r w:rsidRPr="00B12AF3">
              <w:rPr>
                <w:rFonts w:eastAsia="Calibri"/>
                <w:sz w:val="28"/>
                <w:szCs w:val="28"/>
              </w:rPr>
              <w:tab/>
              <w:t xml:space="preserve">— 0,001 - коэффициент преобразования </w:t>
            </w:r>
            <w:proofErr w:type="spellStart"/>
            <w:r w:rsidRPr="00B12AF3">
              <w:rPr>
                <w:rFonts w:eastAsia="Calibri"/>
                <w:sz w:val="28"/>
                <w:szCs w:val="28"/>
              </w:rPr>
              <w:t>Wh</w:t>
            </w:r>
            <w:proofErr w:type="spellEnd"/>
            <w:r w:rsidRPr="00B12AF3">
              <w:rPr>
                <w:rFonts w:eastAsia="Calibri"/>
                <w:sz w:val="28"/>
                <w:szCs w:val="28"/>
              </w:rPr>
              <w:t xml:space="preserve"> в </w:t>
            </w:r>
            <w:proofErr w:type="spellStart"/>
            <w:r w:rsidRPr="00B12AF3">
              <w:rPr>
                <w:rFonts w:eastAsia="Calibri"/>
                <w:sz w:val="28"/>
                <w:szCs w:val="28"/>
              </w:rPr>
              <w:t>kWh</w:t>
            </w:r>
            <w:proofErr w:type="spellEnd"/>
            <w:r w:rsidRPr="00B12AF3">
              <w:rPr>
                <w:rFonts w:eastAsia="Calibri"/>
                <w:sz w:val="28"/>
                <w:szCs w:val="28"/>
              </w:rPr>
              <w:t>;</w:t>
            </w:r>
          </w:p>
          <w:p w:rsidR="007D3477" w:rsidRPr="00B12AF3" w:rsidRDefault="007D3477" w:rsidP="000B6F36">
            <w:pPr>
              <w:ind w:firstLine="0"/>
              <w:rPr>
                <w:rFonts w:eastAsia="Calibri"/>
                <w:sz w:val="28"/>
                <w:szCs w:val="28"/>
              </w:rPr>
            </w:pPr>
            <w:r w:rsidRPr="00B12AF3">
              <w:rPr>
                <w:rFonts w:eastAsia="Calibri"/>
                <w:sz w:val="28"/>
                <w:szCs w:val="28"/>
              </w:rPr>
              <w:lastRenderedPageBreak/>
              <w:tab/>
              <w:t>— 1 - стандартный уровень поглощения пыли;</w:t>
            </w:r>
          </w:p>
          <w:p w:rsidR="007D3477" w:rsidRPr="00B12AF3" w:rsidRDefault="007D3477" w:rsidP="000B6F36">
            <w:pPr>
              <w:ind w:firstLine="0"/>
              <w:rPr>
                <w:rFonts w:eastAsia="Calibri"/>
                <w:sz w:val="28"/>
                <w:szCs w:val="28"/>
              </w:rPr>
            </w:pPr>
            <w:r w:rsidRPr="00B12AF3">
              <w:rPr>
                <w:rFonts w:eastAsia="Calibri"/>
                <w:sz w:val="28"/>
                <w:szCs w:val="28"/>
              </w:rPr>
              <w:tab/>
              <w:t>— 0,20 - стандартная разница между уровнем поглощения пыли после пяти и после двух двойных ударов.</w:t>
            </w:r>
          </w:p>
          <w:p w:rsidR="007D3477" w:rsidRPr="00B12AF3" w:rsidRDefault="007D3477" w:rsidP="000B6F36">
            <w:pPr>
              <w:ind w:firstLine="0"/>
              <w:rPr>
                <w:rFonts w:eastAsia="Calibri"/>
                <w:b/>
                <w:bCs/>
                <w:sz w:val="28"/>
                <w:szCs w:val="28"/>
              </w:rPr>
            </w:pPr>
            <w:r w:rsidRPr="00B12AF3">
              <w:rPr>
                <w:rFonts w:eastAsia="Calibri"/>
                <w:b/>
                <w:bCs/>
                <w:i/>
                <w:iCs/>
                <w:sz w:val="28"/>
                <w:szCs w:val="28"/>
              </w:rPr>
              <w:tab/>
              <w:t>Удельное среднее потребление энергии (ASE)</w:t>
            </w:r>
          </w:p>
          <w:p w:rsidR="007D3477" w:rsidRPr="00B12AF3" w:rsidRDefault="007D3477" w:rsidP="000B6F36">
            <w:pPr>
              <w:ind w:firstLine="0"/>
              <w:rPr>
                <w:rFonts w:eastAsia="Calibri"/>
                <w:sz w:val="28"/>
                <w:szCs w:val="28"/>
              </w:rPr>
            </w:pPr>
            <w:r w:rsidRPr="00B12AF3">
              <w:rPr>
                <w:rFonts w:eastAsia="Calibri"/>
                <w:sz w:val="28"/>
                <w:szCs w:val="28"/>
              </w:rPr>
              <w:tab/>
              <w:t>Удельное среднее потребление энергии во время тестирования на ковровом покрытии (</w:t>
            </w:r>
            <w:proofErr w:type="spellStart"/>
            <w:r w:rsidRPr="00B12AF3">
              <w:rPr>
                <w:rFonts w:eastAsia="Calibri"/>
                <w:i/>
                <w:iCs/>
                <w:sz w:val="28"/>
                <w:szCs w:val="28"/>
              </w:rPr>
              <w:t>ASE</w:t>
            </w:r>
            <w:r w:rsidRPr="00B12AF3">
              <w:rPr>
                <w:rFonts w:eastAsia="Calibri"/>
                <w:i/>
                <w:iCs/>
                <w:sz w:val="28"/>
                <w:szCs w:val="28"/>
                <w:vertAlign w:val="subscript"/>
              </w:rPr>
              <w:t>c</w:t>
            </w:r>
            <w:proofErr w:type="spellEnd"/>
            <w:proofErr w:type="gramStart"/>
            <w:r w:rsidRPr="00B12AF3">
              <w:rPr>
                <w:rFonts w:eastAsia="Calibri"/>
                <w:i/>
                <w:iCs/>
                <w:sz w:val="28"/>
                <w:szCs w:val="28"/>
              </w:rPr>
              <w:t> </w:t>
            </w:r>
            <w:r w:rsidRPr="00B12AF3">
              <w:rPr>
                <w:rFonts w:eastAsia="Calibri"/>
                <w:sz w:val="28"/>
                <w:szCs w:val="28"/>
              </w:rPr>
              <w:t>)</w:t>
            </w:r>
            <w:proofErr w:type="gramEnd"/>
            <w:r w:rsidRPr="00B12AF3">
              <w:rPr>
                <w:rFonts w:eastAsia="Calibri"/>
                <w:sz w:val="28"/>
                <w:szCs w:val="28"/>
              </w:rPr>
              <w:t xml:space="preserve"> и  во время тестирования  на  твердых покрытиях (</w:t>
            </w:r>
            <w:proofErr w:type="spellStart"/>
            <w:r w:rsidRPr="00B12AF3">
              <w:rPr>
                <w:rFonts w:eastAsia="Calibri"/>
                <w:i/>
                <w:iCs/>
                <w:sz w:val="28"/>
                <w:szCs w:val="28"/>
              </w:rPr>
              <w:t>ASE</w:t>
            </w:r>
            <w:r w:rsidRPr="00B12AF3">
              <w:rPr>
                <w:rFonts w:eastAsia="Calibri"/>
                <w:i/>
                <w:iCs/>
                <w:sz w:val="28"/>
                <w:szCs w:val="28"/>
                <w:vertAlign w:val="subscript"/>
              </w:rPr>
              <w:t>hf</w:t>
            </w:r>
            <w:proofErr w:type="spellEnd"/>
            <w:r w:rsidRPr="00B12AF3">
              <w:rPr>
                <w:rFonts w:eastAsia="Calibri"/>
                <w:i/>
                <w:iCs/>
                <w:sz w:val="28"/>
                <w:szCs w:val="28"/>
              </w:rPr>
              <w:t> </w:t>
            </w:r>
            <w:r w:rsidRPr="00B12AF3">
              <w:rPr>
                <w:rFonts w:eastAsia="Calibri"/>
                <w:sz w:val="28"/>
                <w:szCs w:val="28"/>
              </w:rPr>
              <w:t>) определяется как удельное потребление энергии (</w:t>
            </w:r>
            <w:r w:rsidRPr="00B12AF3">
              <w:rPr>
                <w:rFonts w:eastAsia="Calibri"/>
                <w:i/>
                <w:iCs/>
                <w:sz w:val="28"/>
                <w:szCs w:val="28"/>
              </w:rPr>
              <w:t>SE</w:t>
            </w:r>
            <w:r w:rsidRPr="00B12AF3">
              <w:rPr>
                <w:rFonts w:eastAsia="Calibri"/>
                <w:sz w:val="28"/>
                <w:szCs w:val="28"/>
              </w:rPr>
              <w:t xml:space="preserve">) от количества циклов очистки, которые составляют тестирование на ковровом покрытии и соответственно на твердых поверхностях. Общее уравнение для удельного энергопотребления SE в </w:t>
            </w:r>
            <w:proofErr w:type="spellStart"/>
            <w:r w:rsidRPr="00B12AF3">
              <w:rPr>
                <w:rFonts w:eastAsia="Calibri"/>
                <w:sz w:val="28"/>
                <w:szCs w:val="28"/>
              </w:rPr>
              <w:t>Wh</w:t>
            </w:r>
            <w:proofErr w:type="spellEnd"/>
            <w:r w:rsidRPr="00B12AF3">
              <w:rPr>
                <w:rFonts w:eastAsia="Calibri"/>
                <w:sz w:val="28"/>
                <w:szCs w:val="28"/>
              </w:rPr>
              <w:t>/м</w:t>
            </w:r>
            <w:proofErr w:type="gramStart"/>
            <w:r w:rsidRPr="00B12AF3">
              <w:rPr>
                <w:rFonts w:eastAsia="Calibri"/>
                <w:sz w:val="28"/>
                <w:szCs w:val="28"/>
                <w:vertAlign w:val="superscript"/>
              </w:rPr>
              <w:t>2</w:t>
            </w:r>
            <w:proofErr w:type="gramEnd"/>
            <w:r w:rsidRPr="00B12AF3">
              <w:rPr>
                <w:rFonts w:eastAsia="Calibri"/>
                <w:sz w:val="28"/>
                <w:szCs w:val="28"/>
              </w:rPr>
              <w:t xml:space="preserve"> тестируемой поверхности с точностью до трех знаков после запятой, применимое к ковровым пылесосам, пылесосам для твердых поверхностей и универсальным пылесосам с соответствующими прилагающими:</w:t>
            </w:r>
          </w:p>
          <w:p w:rsidR="007D3477" w:rsidRPr="00B12AF3" w:rsidRDefault="007D3477" w:rsidP="000B6F36">
            <w:pPr>
              <w:ind w:firstLine="0"/>
              <w:rPr>
                <w:rFonts w:eastAsia="Calibri"/>
                <w:sz w:val="28"/>
                <w:szCs w:val="28"/>
              </w:rPr>
            </w:pPr>
            <w:r w:rsidRPr="00B12AF3">
              <w:rPr>
                <w:rFonts w:eastAsia="Calibri"/>
                <w:noProof/>
                <w:sz w:val="28"/>
                <w:szCs w:val="28"/>
                <w:lang w:val="en-GB" w:eastAsia="en-GB"/>
              </w:rPr>
              <w:drawing>
                <wp:inline distT="0" distB="0" distL="0" distR="0" wp14:anchorId="0748A25F" wp14:editId="0889D169">
                  <wp:extent cx="1514475" cy="438150"/>
                  <wp:effectExtent l="0" t="0" r="9525" b="0"/>
                  <wp:docPr id="40" name="Picture 40" descr="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D3477" w:rsidRPr="00B12AF3" w:rsidRDefault="007D3477" w:rsidP="000B6F36">
            <w:pPr>
              <w:ind w:firstLine="0"/>
              <w:rPr>
                <w:rFonts w:eastAsia="Calibri"/>
                <w:sz w:val="28"/>
                <w:szCs w:val="28"/>
              </w:rPr>
            </w:pPr>
            <w:r w:rsidRPr="00B12AF3">
              <w:rPr>
                <w:rFonts w:eastAsia="Calibri"/>
                <w:sz w:val="28"/>
                <w:szCs w:val="28"/>
              </w:rPr>
              <w:tab/>
              <w:t>где:</w:t>
            </w:r>
          </w:p>
          <w:p w:rsidR="007D3477" w:rsidRPr="00B12AF3" w:rsidRDefault="007D3477" w:rsidP="000B6F36">
            <w:pPr>
              <w:ind w:firstLine="0"/>
              <w:rPr>
                <w:rFonts w:eastAsia="Calibri"/>
                <w:sz w:val="28"/>
                <w:szCs w:val="28"/>
              </w:rPr>
            </w:pPr>
            <w:r w:rsidRPr="00B12AF3">
              <w:rPr>
                <w:rFonts w:eastAsia="Calibri"/>
                <w:sz w:val="28"/>
                <w:szCs w:val="28"/>
              </w:rPr>
              <w:tab/>
              <w:t>—  </w:t>
            </w:r>
            <w:r w:rsidRPr="00B12AF3">
              <w:rPr>
                <w:rFonts w:eastAsia="Calibri"/>
                <w:i/>
                <w:iCs/>
                <w:sz w:val="28"/>
                <w:szCs w:val="28"/>
              </w:rPr>
              <w:t>P</w:t>
            </w:r>
            <w:r w:rsidRPr="00B12AF3">
              <w:rPr>
                <w:rFonts w:eastAsia="Calibri"/>
                <w:sz w:val="28"/>
                <w:szCs w:val="28"/>
              </w:rPr>
              <w:t xml:space="preserve"> представляет собой среднюю мощность в W с точностью до двух знаков после запятой, цикла очистки в течение периода, когда центр чистящей головки перемещается на испытательную поверхность;</w:t>
            </w:r>
          </w:p>
          <w:p w:rsidR="007D3477" w:rsidRPr="00B12AF3" w:rsidRDefault="007D3477" w:rsidP="007D3477">
            <w:pPr>
              <w:numPr>
                <w:ilvl w:val="0"/>
                <w:numId w:val="3"/>
              </w:numPr>
              <w:contextualSpacing/>
              <w:rPr>
                <w:rFonts w:eastAsia="Calibri"/>
                <w:sz w:val="28"/>
                <w:szCs w:val="28"/>
              </w:rPr>
            </w:pPr>
            <w:r w:rsidRPr="00B12AF3">
              <w:rPr>
                <w:rFonts w:eastAsia="Calibri"/>
                <w:sz w:val="28"/>
                <w:szCs w:val="28"/>
              </w:rPr>
              <w:t>  </w:t>
            </w:r>
            <w:r w:rsidRPr="00B12AF3">
              <w:rPr>
                <w:rFonts w:eastAsia="Calibri"/>
                <w:i/>
                <w:iCs/>
                <w:sz w:val="28"/>
                <w:szCs w:val="28"/>
              </w:rPr>
              <w:t>NP</w:t>
            </w:r>
            <w:r w:rsidRPr="00B12AF3">
              <w:rPr>
                <w:rFonts w:eastAsia="Calibri"/>
                <w:sz w:val="28"/>
                <w:szCs w:val="28"/>
              </w:rPr>
              <w:t> представляет собой эквивалент средней мощности в W с точностью до двух знаков после запятой активного сопла батареи, если таковое имеется, пылесоса, рассчитанного, как указано ниже;</w:t>
            </w:r>
          </w:p>
          <w:p w:rsidR="007D3477" w:rsidRPr="00B12AF3" w:rsidRDefault="007D3477" w:rsidP="000B6F36">
            <w:pPr>
              <w:ind w:firstLine="0"/>
              <w:rPr>
                <w:rFonts w:eastAsia="Calibri"/>
                <w:sz w:val="28"/>
                <w:szCs w:val="28"/>
              </w:rPr>
            </w:pPr>
            <w:r w:rsidRPr="00B12AF3">
              <w:rPr>
                <w:rFonts w:eastAsia="Calibri"/>
                <w:sz w:val="28"/>
                <w:szCs w:val="28"/>
              </w:rPr>
              <w:tab/>
              <w:t>—  </w:t>
            </w:r>
            <w:r w:rsidRPr="00B12AF3">
              <w:rPr>
                <w:rFonts w:eastAsia="Calibri"/>
                <w:i/>
                <w:iCs/>
                <w:sz w:val="28"/>
                <w:szCs w:val="28"/>
              </w:rPr>
              <w:t>t</w:t>
            </w:r>
            <w:r w:rsidRPr="00B12AF3">
              <w:rPr>
                <w:rFonts w:eastAsia="Calibri"/>
                <w:sz w:val="28"/>
                <w:szCs w:val="28"/>
              </w:rPr>
              <w:t> представляет собой общее время в часах с точностью до четырех знаков после запятой из цикла очистки, в котором центр очищающей головки, то есть точка на полпути между передней и задней частью чистящей головки, перемещается по тестируемой поверхности;</w:t>
            </w:r>
          </w:p>
          <w:p w:rsidR="007D3477" w:rsidRPr="00B12AF3" w:rsidRDefault="007D3477" w:rsidP="007D3477">
            <w:pPr>
              <w:numPr>
                <w:ilvl w:val="0"/>
                <w:numId w:val="3"/>
              </w:numPr>
              <w:contextualSpacing/>
              <w:rPr>
                <w:rFonts w:eastAsia="Calibri"/>
                <w:sz w:val="28"/>
                <w:szCs w:val="28"/>
              </w:rPr>
            </w:pPr>
            <w:r w:rsidRPr="00B12AF3">
              <w:rPr>
                <w:rFonts w:eastAsia="Calibri"/>
                <w:sz w:val="28"/>
                <w:szCs w:val="28"/>
              </w:rPr>
              <w:t>  </w:t>
            </w:r>
            <w:r w:rsidRPr="00B12AF3">
              <w:rPr>
                <w:rFonts w:eastAsia="Calibri"/>
                <w:i/>
                <w:iCs/>
                <w:sz w:val="28"/>
                <w:szCs w:val="28"/>
              </w:rPr>
              <w:t>A</w:t>
            </w:r>
            <w:r w:rsidRPr="00B12AF3">
              <w:rPr>
                <w:rFonts w:eastAsia="Calibri"/>
                <w:sz w:val="28"/>
                <w:szCs w:val="28"/>
              </w:rPr>
              <w:t> представляет собой площадь в м</w:t>
            </w:r>
            <w:proofErr w:type="gramStart"/>
            <w:r w:rsidRPr="00B12AF3">
              <w:rPr>
                <w:rFonts w:eastAsia="Calibri"/>
                <w:sz w:val="28"/>
                <w:szCs w:val="28"/>
                <w:vertAlign w:val="superscript"/>
              </w:rPr>
              <w:t>2</w:t>
            </w:r>
            <w:proofErr w:type="gramEnd"/>
            <w:r w:rsidRPr="00B12AF3">
              <w:rPr>
                <w:rFonts w:eastAsia="Calibri"/>
                <w:sz w:val="28"/>
                <w:szCs w:val="28"/>
              </w:rPr>
              <w:t xml:space="preserve"> с точностью до трех знаков после запятой, по которой проходит чистящая головка во время цикла очистки, рассчитанная как 10 раз продукт между шириной очищающей головки и соответствующей длиной тестируемой поверхности. Если бытовой пылесос имеет головку шириной более 0,320 м, то в этом расчете цифра 0,320 м заменяет ширину головки.</w:t>
            </w:r>
          </w:p>
          <w:p w:rsidR="007D3477" w:rsidRPr="00B12AF3" w:rsidRDefault="007D3477" w:rsidP="000B6F36">
            <w:pPr>
              <w:ind w:left="720" w:firstLine="0"/>
              <w:rPr>
                <w:rFonts w:eastAsia="Calibri"/>
                <w:sz w:val="28"/>
                <w:szCs w:val="28"/>
              </w:rPr>
            </w:pPr>
            <w:proofErr w:type="gramStart"/>
            <w:r w:rsidRPr="00B12AF3">
              <w:rPr>
                <w:rFonts w:eastAsia="Calibri"/>
                <w:sz w:val="28"/>
                <w:szCs w:val="28"/>
              </w:rPr>
              <w:t>Для испытаний на твердых поверхностях, в уравнении</w:t>
            </w:r>
            <w:r>
              <w:rPr>
                <w:rFonts w:eastAsia="Calibri"/>
                <w:sz w:val="28"/>
                <w:szCs w:val="28"/>
              </w:rPr>
              <w:t>,</w:t>
            </w:r>
            <w:r w:rsidRPr="00B12AF3">
              <w:rPr>
                <w:rFonts w:eastAsia="Calibri"/>
                <w:sz w:val="28"/>
                <w:szCs w:val="28"/>
              </w:rPr>
              <w:t xml:space="preserve"> указанном выше, используется суффикс </w:t>
            </w:r>
            <w:proofErr w:type="spellStart"/>
            <w:r w:rsidRPr="00B12AF3">
              <w:rPr>
                <w:rFonts w:eastAsia="Calibri"/>
                <w:i/>
                <w:iCs/>
                <w:sz w:val="28"/>
                <w:szCs w:val="28"/>
              </w:rPr>
              <w:t>hf</w:t>
            </w:r>
            <w:proofErr w:type="spellEnd"/>
            <w:r w:rsidRPr="00B12AF3">
              <w:rPr>
                <w:rFonts w:eastAsia="Calibri"/>
                <w:sz w:val="28"/>
                <w:szCs w:val="28"/>
              </w:rPr>
              <w:t xml:space="preserve"> и наименования параметров </w:t>
            </w:r>
            <w:proofErr w:type="spellStart"/>
            <w:r w:rsidRPr="00B12AF3">
              <w:rPr>
                <w:rFonts w:eastAsia="Calibri"/>
                <w:i/>
                <w:iCs/>
                <w:sz w:val="28"/>
                <w:szCs w:val="28"/>
              </w:rPr>
              <w:t>SE</w:t>
            </w:r>
            <w:r w:rsidRPr="00B12AF3">
              <w:rPr>
                <w:rFonts w:eastAsia="Calibri"/>
                <w:i/>
                <w:iCs/>
                <w:sz w:val="28"/>
                <w:szCs w:val="28"/>
                <w:vertAlign w:val="subscript"/>
              </w:rPr>
              <w:t>hf</w:t>
            </w:r>
            <w:proofErr w:type="spellEnd"/>
            <w:r w:rsidRPr="00B12AF3">
              <w:rPr>
                <w:rFonts w:eastAsia="Calibri"/>
                <w:i/>
                <w:iCs/>
                <w:sz w:val="28"/>
                <w:szCs w:val="28"/>
              </w:rPr>
              <w:t xml:space="preserve">, </w:t>
            </w:r>
            <w:proofErr w:type="spellStart"/>
            <w:r w:rsidRPr="00B12AF3">
              <w:rPr>
                <w:rFonts w:eastAsia="Calibri"/>
                <w:i/>
                <w:iCs/>
                <w:sz w:val="28"/>
                <w:szCs w:val="28"/>
              </w:rPr>
              <w:t>P</w:t>
            </w:r>
            <w:r w:rsidRPr="00B12AF3">
              <w:rPr>
                <w:rFonts w:eastAsia="Calibri"/>
                <w:i/>
                <w:iCs/>
                <w:sz w:val="28"/>
                <w:szCs w:val="28"/>
                <w:vertAlign w:val="subscript"/>
              </w:rPr>
              <w:t>hf</w:t>
            </w:r>
            <w:proofErr w:type="spellEnd"/>
            <w:r w:rsidRPr="00B12AF3">
              <w:rPr>
                <w:rFonts w:eastAsia="Calibri"/>
                <w:i/>
                <w:iCs/>
                <w:sz w:val="28"/>
                <w:szCs w:val="28"/>
              </w:rPr>
              <w:t xml:space="preserve">, </w:t>
            </w:r>
            <w:proofErr w:type="spellStart"/>
            <w:r w:rsidRPr="00B12AF3">
              <w:rPr>
                <w:rFonts w:eastAsia="Calibri"/>
                <w:i/>
                <w:iCs/>
                <w:sz w:val="28"/>
                <w:szCs w:val="28"/>
              </w:rPr>
              <w:t>NP</w:t>
            </w:r>
            <w:r w:rsidRPr="00B12AF3">
              <w:rPr>
                <w:rFonts w:eastAsia="Calibri"/>
                <w:i/>
                <w:iCs/>
                <w:sz w:val="28"/>
                <w:szCs w:val="28"/>
                <w:vertAlign w:val="subscript"/>
              </w:rPr>
              <w:t>hf</w:t>
            </w:r>
            <w:proofErr w:type="spellEnd"/>
            <w:r w:rsidRPr="00B12AF3">
              <w:rPr>
                <w:rFonts w:eastAsia="Calibri"/>
                <w:i/>
                <w:iCs/>
                <w:sz w:val="28"/>
                <w:szCs w:val="28"/>
              </w:rPr>
              <w:t xml:space="preserve">, </w:t>
            </w:r>
            <w:proofErr w:type="spellStart"/>
            <w:r w:rsidRPr="00B12AF3">
              <w:rPr>
                <w:rFonts w:eastAsia="Calibri"/>
                <w:i/>
                <w:iCs/>
                <w:sz w:val="28"/>
                <w:szCs w:val="28"/>
              </w:rPr>
              <w:t>t</w:t>
            </w:r>
            <w:r w:rsidRPr="00B12AF3">
              <w:rPr>
                <w:rFonts w:eastAsia="Calibri"/>
                <w:i/>
                <w:iCs/>
                <w:sz w:val="28"/>
                <w:szCs w:val="28"/>
                <w:vertAlign w:val="subscript"/>
              </w:rPr>
              <w:t>hf</w:t>
            </w:r>
            <w:proofErr w:type="spellEnd"/>
            <w:r w:rsidRPr="00B12AF3">
              <w:rPr>
                <w:rFonts w:eastAsia="Calibri"/>
                <w:i/>
                <w:iCs/>
                <w:sz w:val="28"/>
                <w:szCs w:val="28"/>
                <w:vertAlign w:val="subscript"/>
              </w:rPr>
              <w:t xml:space="preserve"> </w:t>
            </w:r>
            <w:r w:rsidRPr="00B12AF3">
              <w:rPr>
                <w:rFonts w:eastAsia="Calibri"/>
                <w:i/>
                <w:iCs/>
                <w:sz w:val="28"/>
                <w:szCs w:val="28"/>
              </w:rPr>
              <w:t> </w:t>
            </w:r>
            <w:r w:rsidRPr="00B12AF3">
              <w:rPr>
                <w:rFonts w:eastAsia="Calibri"/>
                <w:sz w:val="28"/>
                <w:szCs w:val="28"/>
              </w:rPr>
              <w:t>и </w:t>
            </w:r>
            <w:proofErr w:type="spellStart"/>
            <w:r w:rsidRPr="00B12AF3">
              <w:rPr>
                <w:rFonts w:eastAsia="Calibri"/>
                <w:i/>
                <w:iCs/>
                <w:sz w:val="28"/>
                <w:szCs w:val="28"/>
              </w:rPr>
              <w:t>A</w:t>
            </w:r>
            <w:r w:rsidRPr="00B12AF3">
              <w:rPr>
                <w:rFonts w:eastAsia="Calibri"/>
                <w:i/>
                <w:iCs/>
                <w:sz w:val="28"/>
                <w:szCs w:val="28"/>
                <w:vertAlign w:val="subscript"/>
              </w:rPr>
              <w:t>hf</w:t>
            </w:r>
            <w:proofErr w:type="spellEnd"/>
            <w:r w:rsidRPr="00B12AF3">
              <w:rPr>
                <w:rFonts w:eastAsia="Calibri"/>
                <w:i/>
                <w:iCs/>
                <w:sz w:val="28"/>
                <w:szCs w:val="28"/>
              </w:rPr>
              <w:t> </w:t>
            </w:r>
            <w:r w:rsidRPr="00B12AF3">
              <w:rPr>
                <w:rFonts w:eastAsia="Calibri"/>
                <w:sz w:val="28"/>
                <w:szCs w:val="28"/>
              </w:rPr>
              <w:t>. Для тестирования на ковровом покрытии, в вышеупомянутом уравнении используются суффикс </w:t>
            </w:r>
            <w:r w:rsidRPr="00B12AF3">
              <w:rPr>
                <w:rFonts w:eastAsia="Calibri"/>
                <w:i/>
                <w:iCs/>
                <w:sz w:val="28"/>
                <w:szCs w:val="28"/>
              </w:rPr>
              <w:t>c</w:t>
            </w:r>
            <w:r w:rsidRPr="00B12AF3">
              <w:rPr>
                <w:rFonts w:eastAsia="Calibri"/>
                <w:sz w:val="28"/>
                <w:szCs w:val="28"/>
              </w:rPr>
              <w:t> и наименования параметров </w:t>
            </w:r>
            <w:proofErr w:type="spellStart"/>
            <w:r w:rsidRPr="00B12AF3">
              <w:rPr>
                <w:rFonts w:eastAsia="Calibri"/>
                <w:i/>
                <w:iCs/>
                <w:sz w:val="28"/>
                <w:szCs w:val="28"/>
              </w:rPr>
              <w:t>SE</w:t>
            </w:r>
            <w:r w:rsidRPr="00B12AF3">
              <w:rPr>
                <w:rFonts w:eastAsia="Calibri"/>
                <w:i/>
                <w:iCs/>
                <w:sz w:val="28"/>
                <w:szCs w:val="28"/>
                <w:vertAlign w:val="subscript"/>
              </w:rPr>
              <w:t>c</w:t>
            </w:r>
            <w:proofErr w:type="spellEnd"/>
            <w:r w:rsidRPr="00B12AF3">
              <w:rPr>
                <w:rFonts w:eastAsia="Calibri"/>
                <w:i/>
                <w:iCs/>
                <w:sz w:val="28"/>
                <w:szCs w:val="28"/>
              </w:rPr>
              <w:t xml:space="preserve">, </w:t>
            </w:r>
            <w:proofErr w:type="spellStart"/>
            <w:r w:rsidRPr="00B12AF3">
              <w:rPr>
                <w:rFonts w:eastAsia="Calibri"/>
                <w:i/>
                <w:iCs/>
                <w:sz w:val="28"/>
                <w:szCs w:val="28"/>
              </w:rPr>
              <w:t>P</w:t>
            </w:r>
            <w:r w:rsidRPr="00B12AF3">
              <w:rPr>
                <w:rFonts w:eastAsia="Calibri"/>
                <w:i/>
                <w:iCs/>
                <w:sz w:val="28"/>
                <w:szCs w:val="28"/>
                <w:vertAlign w:val="subscript"/>
              </w:rPr>
              <w:t>c</w:t>
            </w:r>
            <w:proofErr w:type="spellEnd"/>
            <w:r w:rsidRPr="00B12AF3">
              <w:rPr>
                <w:rFonts w:eastAsia="Calibri"/>
                <w:i/>
                <w:iCs/>
                <w:sz w:val="28"/>
                <w:szCs w:val="28"/>
              </w:rPr>
              <w:t xml:space="preserve">, </w:t>
            </w:r>
            <w:proofErr w:type="spellStart"/>
            <w:r w:rsidRPr="00B12AF3">
              <w:rPr>
                <w:rFonts w:eastAsia="Calibri"/>
                <w:i/>
                <w:iCs/>
                <w:sz w:val="28"/>
                <w:szCs w:val="28"/>
              </w:rPr>
              <w:t>NP</w:t>
            </w:r>
            <w:r w:rsidRPr="00B12AF3">
              <w:rPr>
                <w:rFonts w:eastAsia="Calibri"/>
                <w:i/>
                <w:iCs/>
                <w:sz w:val="28"/>
                <w:szCs w:val="28"/>
                <w:vertAlign w:val="subscript"/>
              </w:rPr>
              <w:t>c</w:t>
            </w:r>
            <w:proofErr w:type="spellEnd"/>
            <w:r w:rsidRPr="00B12AF3">
              <w:rPr>
                <w:rFonts w:eastAsia="Calibri"/>
                <w:i/>
                <w:iCs/>
                <w:sz w:val="28"/>
                <w:szCs w:val="28"/>
              </w:rPr>
              <w:t xml:space="preserve">, </w:t>
            </w:r>
            <w:proofErr w:type="spellStart"/>
            <w:r w:rsidRPr="00B12AF3">
              <w:rPr>
                <w:rFonts w:eastAsia="Calibri"/>
                <w:i/>
                <w:iCs/>
                <w:sz w:val="28"/>
                <w:szCs w:val="28"/>
              </w:rPr>
              <w:t>t</w:t>
            </w:r>
            <w:r w:rsidRPr="00B12AF3">
              <w:rPr>
                <w:rFonts w:eastAsia="Calibri"/>
                <w:i/>
                <w:iCs/>
                <w:sz w:val="28"/>
                <w:szCs w:val="28"/>
                <w:vertAlign w:val="subscript"/>
              </w:rPr>
              <w:t>c</w:t>
            </w:r>
            <w:proofErr w:type="spellEnd"/>
            <w:r w:rsidRPr="00B12AF3">
              <w:rPr>
                <w:rFonts w:eastAsia="Calibri"/>
                <w:i/>
                <w:iCs/>
                <w:sz w:val="28"/>
                <w:szCs w:val="28"/>
              </w:rPr>
              <w:t> </w:t>
            </w:r>
            <w:r w:rsidRPr="00B12AF3">
              <w:rPr>
                <w:rFonts w:eastAsia="Calibri"/>
                <w:sz w:val="28"/>
                <w:szCs w:val="28"/>
              </w:rPr>
              <w:t>и </w:t>
            </w:r>
            <w:proofErr w:type="spellStart"/>
            <w:r w:rsidRPr="00B12AF3">
              <w:rPr>
                <w:rFonts w:eastAsia="Calibri"/>
                <w:i/>
                <w:iCs/>
                <w:sz w:val="28"/>
                <w:szCs w:val="28"/>
              </w:rPr>
              <w:t>A</w:t>
            </w:r>
            <w:r w:rsidRPr="00B12AF3">
              <w:rPr>
                <w:rFonts w:eastAsia="Calibri"/>
                <w:i/>
                <w:iCs/>
                <w:sz w:val="28"/>
                <w:szCs w:val="28"/>
                <w:vertAlign w:val="subscript"/>
              </w:rPr>
              <w:t>c</w:t>
            </w:r>
            <w:proofErr w:type="spellEnd"/>
            <w:r w:rsidRPr="00B12AF3">
              <w:rPr>
                <w:rFonts w:eastAsia="Calibri"/>
                <w:i/>
                <w:iCs/>
                <w:sz w:val="28"/>
                <w:szCs w:val="28"/>
              </w:rPr>
              <w:t> </w:t>
            </w:r>
            <w:r w:rsidRPr="00B12AF3">
              <w:rPr>
                <w:rFonts w:eastAsia="Calibri"/>
                <w:sz w:val="28"/>
                <w:szCs w:val="28"/>
              </w:rPr>
              <w:t xml:space="preserve">. Для каждого цикла очистки значения параметров </w:t>
            </w:r>
            <w:proofErr w:type="spellStart"/>
            <w:r w:rsidRPr="00B12AF3">
              <w:rPr>
                <w:rFonts w:eastAsia="Calibri"/>
                <w:i/>
                <w:iCs/>
                <w:sz w:val="28"/>
                <w:szCs w:val="28"/>
              </w:rPr>
              <w:t>SE</w:t>
            </w:r>
            <w:r w:rsidRPr="00B12AF3">
              <w:rPr>
                <w:rFonts w:eastAsia="Calibri"/>
                <w:i/>
                <w:iCs/>
                <w:sz w:val="28"/>
                <w:szCs w:val="28"/>
                <w:vertAlign w:val="subscript"/>
              </w:rPr>
              <w:t>hf</w:t>
            </w:r>
            <w:proofErr w:type="spellEnd"/>
            <w:r w:rsidRPr="00B12AF3">
              <w:rPr>
                <w:rFonts w:eastAsia="Calibri"/>
                <w:i/>
                <w:iCs/>
                <w:sz w:val="28"/>
                <w:szCs w:val="28"/>
              </w:rPr>
              <w:t xml:space="preserve">, </w:t>
            </w:r>
            <w:proofErr w:type="spellStart"/>
            <w:r w:rsidRPr="00B12AF3">
              <w:rPr>
                <w:rFonts w:eastAsia="Calibri"/>
                <w:i/>
                <w:iCs/>
                <w:sz w:val="28"/>
                <w:szCs w:val="28"/>
              </w:rPr>
              <w:t>P</w:t>
            </w:r>
            <w:r w:rsidRPr="00B12AF3">
              <w:rPr>
                <w:rFonts w:eastAsia="Calibri"/>
                <w:i/>
                <w:iCs/>
                <w:sz w:val="28"/>
                <w:szCs w:val="28"/>
                <w:vertAlign w:val="subscript"/>
              </w:rPr>
              <w:t>hf</w:t>
            </w:r>
            <w:proofErr w:type="spellEnd"/>
            <w:r w:rsidRPr="00B12AF3">
              <w:rPr>
                <w:rFonts w:eastAsia="Calibri"/>
                <w:i/>
                <w:iCs/>
                <w:sz w:val="28"/>
                <w:szCs w:val="28"/>
              </w:rPr>
              <w:t xml:space="preserve">, </w:t>
            </w:r>
            <w:proofErr w:type="spellStart"/>
            <w:r w:rsidRPr="00B12AF3">
              <w:rPr>
                <w:rFonts w:eastAsia="Calibri"/>
                <w:i/>
                <w:iCs/>
                <w:sz w:val="28"/>
                <w:szCs w:val="28"/>
              </w:rPr>
              <w:t>NP</w:t>
            </w:r>
            <w:r w:rsidRPr="00B12AF3">
              <w:rPr>
                <w:rFonts w:eastAsia="Calibri"/>
                <w:i/>
                <w:iCs/>
                <w:sz w:val="28"/>
                <w:szCs w:val="28"/>
                <w:vertAlign w:val="subscript"/>
              </w:rPr>
              <w:t>hf</w:t>
            </w:r>
            <w:proofErr w:type="spellEnd"/>
            <w:r w:rsidRPr="00B12AF3">
              <w:rPr>
                <w:rFonts w:eastAsia="Calibri"/>
                <w:i/>
                <w:iCs/>
                <w:sz w:val="28"/>
                <w:szCs w:val="28"/>
              </w:rPr>
              <w:t xml:space="preserve">, </w:t>
            </w:r>
            <w:proofErr w:type="spellStart"/>
            <w:r w:rsidRPr="00B12AF3">
              <w:rPr>
                <w:rFonts w:eastAsia="Calibri"/>
                <w:i/>
                <w:iCs/>
                <w:sz w:val="28"/>
                <w:szCs w:val="28"/>
              </w:rPr>
              <w:t>t</w:t>
            </w:r>
            <w:r w:rsidRPr="00B12AF3">
              <w:rPr>
                <w:rFonts w:eastAsia="Calibri"/>
                <w:i/>
                <w:iCs/>
                <w:sz w:val="28"/>
                <w:szCs w:val="28"/>
                <w:vertAlign w:val="subscript"/>
              </w:rPr>
              <w:t>hf</w:t>
            </w:r>
            <w:proofErr w:type="spellEnd"/>
            <w:r w:rsidRPr="00B12AF3">
              <w:rPr>
                <w:rFonts w:eastAsia="Calibri"/>
                <w:i/>
                <w:iCs/>
                <w:sz w:val="28"/>
                <w:szCs w:val="28"/>
              </w:rPr>
              <w:t> </w:t>
            </w:r>
            <w:r w:rsidRPr="00B12AF3">
              <w:rPr>
                <w:rFonts w:eastAsia="Calibri"/>
                <w:sz w:val="28"/>
                <w:szCs w:val="28"/>
              </w:rPr>
              <w:t>, </w:t>
            </w:r>
            <w:proofErr w:type="spellStart"/>
            <w:r w:rsidRPr="00B12AF3">
              <w:rPr>
                <w:rFonts w:eastAsia="Calibri"/>
                <w:i/>
                <w:iCs/>
                <w:sz w:val="28"/>
                <w:szCs w:val="28"/>
              </w:rPr>
              <w:t>A</w:t>
            </w:r>
            <w:r w:rsidRPr="00B12AF3">
              <w:rPr>
                <w:rFonts w:eastAsia="Calibri"/>
                <w:i/>
                <w:iCs/>
                <w:sz w:val="28"/>
                <w:szCs w:val="28"/>
                <w:vertAlign w:val="subscript"/>
              </w:rPr>
              <w:t>hf</w:t>
            </w:r>
            <w:proofErr w:type="spellEnd"/>
            <w:r w:rsidRPr="00B12AF3">
              <w:rPr>
                <w:rFonts w:eastAsia="Calibri"/>
                <w:i/>
                <w:iCs/>
                <w:sz w:val="28"/>
                <w:szCs w:val="28"/>
              </w:rPr>
              <w:t> </w:t>
            </w:r>
            <w:r w:rsidRPr="00B12AF3">
              <w:rPr>
                <w:rFonts w:eastAsia="Calibri"/>
                <w:sz w:val="28"/>
                <w:szCs w:val="28"/>
              </w:rPr>
              <w:t>и/или </w:t>
            </w:r>
            <w:proofErr w:type="spellStart"/>
            <w:r w:rsidRPr="00B12AF3">
              <w:rPr>
                <w:rFonts w:eastAsia="Calibri"/>
                <w:i/>
                <w:iCs/>
                <w:sz w:val="28"/>
                <w:szCs w:val="28"/>
              </w:rPr>
              <w:t>SE</w:t>
            </w:r>
            <w:r w:rsidRPr="00B12AF3">
              <w:rPr>
                <w:rFonts w:eastAsia="Calibri"/>
                <w:i/>
                <w:iCs/>
                <w:sz w:val="28"/>
                <w:szCs w:val="28"/>
                <w:vertAlign w:val="subscript"/>
              </w:rPr>
              <w:t>c</w:t>
            </w:r>
            <w:proofErr w:type="spellEnd"/>
            <w:r w:rsidRPr="00B12AF3">
              <w:rPr>
                <w:rFonts w:eastAsia="Calibri"/>
                <w:i/>
                <w:iCs/>
                <w:sz w:val="28"/>
                <w:szCs w:val="28"/>
              </w:rPr>
              <w:t xml:space="preserve">, </w:t>
            </w:r>
            <w:proofErr w:type="spellStart"/>
            <w:r w:rsidRPr="00B12AF3">
              <w:rPr>
                <w:rFonts w:eastAsia="Calibri"/>
                <w:i/>
                <w:iCs/>
                <w:sz w:val="28"/>
                <w:szCs w:val="28"/>
              </w:rPr>
              <w:t>P</w:t>
            </w:r>
            <w:r w:rsidRPr="00B12AF3">
              <w:rPr>
                <w:rFonts w:eastAsia="Calibri"/>
                <w:i/>
                <w:iCs/>
                <w:sz w:val="28"/>
                <w:szCs w:val="28"/>
                <w:vertAlign w:val="subscript"/>
              </w:rPr>
              <w:t>c</w:t>
            </w:r>
            <w:proofErr w:type="spellEnd"/>
            <w:r w:rsidRPr="00B12AF3">
              <w:rPr>
                <w:rFonts w:eastAsia="Calibri"/>
                <w:i/>
                <w:iCs/>
                <w:sz w:val="28"/>
                <w:szCs w:val="28"/>
              </w:rPr>
              <w:t xml:space="preserve">, </w:t>
            </w:r>
            <w:proofErr w:type="spellStart"/>
            <w:r w:rsidRPr="00B12AF3">
              <w:rPr>
                <w:rFonts w:eastAsia="Calibri"/>
                <w:i/>
                <w:iCs/>
                <w:sz w:val="28"/>
                <w:szCs w:val="28"/>
              </w:rPr>
              <w:t>NP</w:t>
            </w:r>
            <w:r w:rsidRPr="00B12AF3">
              <w:rPr>
                <w:rFonts w:eastAsia="Calibri"/>
                <w:i/>
                <w:iCs/>
                <w:sz w:val="28"/>
                <w:szCs w:val="28"/>
                <w:vertAlign w:val="subscript"/>
              </w:rPr>
              <w:t>c</w:t>
            </w:r>
            <w:proofErr w:type="spellEnd"/>
            <w:r w:rsidRPr="00B12AF3">
              <w:rPr>
                <w:rFonts w:eastAsia="Calibri"/>
                <w:i/>
                <w:iCs/>
                <w:sz w:val="28"/>
                <w:szCs w:val="28"/>
              </w:rPr>
              <w:t xml:space="preserve">, </w:t>
            </w:r>
            <w:proofErr w:type="spellStart"/>
            <w:r w:rsidRPr="00B12AF3">
              <w:rPr>
                <w:rFonts w:eastAsia="Calibri"/>
                <w:i/>
                <w:iCs/>
                <w:sz w:val="28"/>
                <w:szCs w:val="28"/>
              </w:rPr>
              <w:t>t</w:t>
            </w:r>
            <w:r w:rsidRPr="00B12AF3">
              <w:rPr>
                <w:rFonts w:eastAsia="Calibri"/>
                <w:i/>
                <w:iCs/>
                <w:sz w:val="28"/>
                <w:szCs w:val="28"/>
                <w:vertAlign w:val="subscript"/>
              </w:rPr>
              <w:t>c</w:t>
            </w:r>
            <w:proofErr w:type="spellEnd"/>
            <w:r w:rsidRPr="00B12AF3">
              <w:rPr>
                <w:rFonts w:eastAsia="Calibri"/>
                <w:i/>
                <w:iCs/>
                <w:sz w:val="28"/>
                <w:szCs w:val="28"/>
              </w:rPr>
              <w:t> </w:t>
            </w:r>
            <w:r w:rsidRPr="00B12AF3">
              <w:rPr>
                <w:rFonts w:eastAsia="Calibri"/>
                <w:sz w:val="28"/>
                <w:szCs w:val="28"/>
              </w:rPr>
              <w:t>, </w:t>
            </w:r>
            <w:proofErr w:type="spellStart"/>
            <w:r w:rsidRPr="00B12AF3">
              <w:rPr>
                <w:rFonts w:eastAsia="Calibri"/>
                <w:i/>
                <w:iCs/>
                <w:sz w:val="28"/>
                <w:szCs w:val="28"/>
              </w:rPr>
              <w:t>A</w:t>
            </w:r>
            <w:r w:rsidRPr="00B12AF3">
              <w:rPr>
                <w:rFonts w:eastAsia="Calibri"/>
                <w:i/>
                <w:iCs/>
                <w:sz w:val="28"/>
                <w:szCs w:val="28"/>
                <w:vertAlign w:val="subscript"/>
              </w:rPr>
              <w:t>c</w:t>
            </w:r>
            <w:proofErr w:type="spellEnd"/>
            <w:r w:rsidRPr="00B12AF3">
              <w:rPr>
                <w:rFonts w:eastAsia="Calibri"/>
                <w:i/>
                <w:iCs/>
                <w:sz w:val="28"/>
                <w:szCs w:val="28"/>
              </w:rPr>
              <w:t> </w:t>
            </w:r>
            <w:r w:rsidRPr="00B12AF3">
              <w:rPr>
                <w:rFonts w:eastAsia="Calibri"/>
                <w:sz w:val="28"/>
                <w:szCs w:val="28"/>
              </w:rPr>
              <w:t>, соответственно</w:t>
            </w:r>
            <w:proofErr w:type="gramEnd"/>
            <w:r w:rsidRPr="00B12AF3">
              <w:rPr>
                <w:rFonts w:eastAsia="Calibri"/>
                <w:sz w:val="28"/>
                <w:szCs w:val="28"/>
              </w:rPr>
              <w:t xml:space="preserve"> должны быть включены в техническую документацию.</w:t>
            </w:r>
          </w:p>
          <w:p w:rsidR="007D3477" w:rsidRPr="00B12AF3" w:rsidRDefault="007D3477" w:rsidP="000B6F36">
            <w:pPr>
              <w:ind w:firstLine="0"/>
              <w:rPr>
                <w:rFonts w:eastAsia="Calibri"/>
                <w:b/>
                <w:bCs/>
                <w:sz w:val="28"/>
                <w:szCs w:val="28"/>
              </w:rPr>
            </w:pPr>
            <w:r w:rsidRPr="00B12AF3">
              <w:rPr>
                <w:rFonts w:eastAsia="Calibri"/>
                <w:b/>
                <w:bCs/>
                <w:i/>
                <w:iCs/>
                <w:sz w:val="28"/>
                <w:szCs w:val="28"/>
              </w:rPr>
              <w:tab/>
              <w:t>Эквивалентная мощность активных сопел работающих от батареи (NP)</w:t>
            </w:r>
          </w:p>
          <w:p w:rsidR="007D3477" w:rsidRPr="00B12AF3" w:rsidRDefault="007D3477" w:rsidP="000B6F36">
            <w:pPr>
              <w:ind w:firstLine="0"/>
              <w:rPr>
                <w:rFonts w:eastAsia="Calibri"/>
                <w:sz w:val="28"/>
                <w:szCs w:val="28"/>
              </w:rPr>
            </w:pPr>
            <w:r w:rsidRPr="00B12AF3">
              <w:rPr>
                <w:rFonts w:eastAsia="Calibri"/>
                <w:sz w:val="28"/>
                <w:szCs w:val="28"/>
              </w:rPr>
              <w:tab/>
              <w:t xml:space="preserve">Общее уравнение для средней эквивалентной мощности активных </w:t>
            </w:r>
            <w:r w:rsidRPr="00B12AF3">
              <w:rPr>
                <w:rFonts w:eastAsia="Calibri"/>
                <w:sz w:val="28"/>
                <w:szCs w:val="28"/>
              </w:rPr>
              <w:lastRenderedPageBreak/>
              <w:t>сопел на основе NP в W, применимое к ковровым пылесосам, пылесосам для твердых поверхностей и универсальным пылесосам с соответствующими суффиксами, является:</w:t>
            </w:r>
          </w:p>
          <w:p w:rsidR="007D3477" w:rsidRPr="00B12AF3" w:rsidRDefault="007D3477" w:rsidP="000B6F36">
            <w:pPr>
              <w:ind w:firstLine="0"/>
              <w:rPr>
                <w:rFonts w:eastAsia="Calibri"/>
                <w:sz w:val="28"/>
                <w:szCs w:val="28"/>
              </w:rPr>
            </w:pPr>
            <w:r w:rsidRPr="00B12AF3">
              <w:rPr>
                <w:rFonts w:eastAsia="Calibri"/>
                <w:noProof/>
                <w:sz w:val="28"/>
                <w:szCs w:val="28"/>
                <w:lang w:val="en-GB" w:eastAsia="en-GB"/>
              </w:rPr>
              <w:drawing>
                <wp:inline distT="0" distB="0" distL="0" distR="0" wp14:anchorId="19F5B637" wp14:editId="025C2E55">
                  <wp:extent cx="847725" cy="438150"/>
                  <wp:effectExtent l="0" t="0" r="9525" b="0"/>
                  <wp:docPr id="41" name="Picture 41" descr="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D3477" w:rsidRPr="00B12AF3" w:rsidRDefault="007D3477" w:rsidP="000B6F36">
            <w:pPr>
              <w:ind w:firstLine="0"/>
              <w:rPr>
                <w:rFonts w:eastAsia="Calibri"/>
                <w:sz w:val="28"/>
                <w:szCs w:val="28"/>
              </w:rPr>
            </w:pPr>
            <w:r w:rsidRPr="00B12AF3">
              <w:rPr>
                <w:rFonts w:eastAsia="Calibri"/>
                <w:sz w:val="28"/>
                <w:szCs w:val="28"/>
              </w:rPr>
              <w:t>где:</w:t>
            </w:r>
          </w:p>
          <w:p w:rsidR="007D3477" w:rsidRPr="00B12AF3" w:rsidRDefault="007D3477" w:rsidP="000B6F36">
            <w:pPr>
              <w:ind w:firstLine="0"/>
              <w:rPr>
                <w:rFonts w:eastAsia="Calibri"/>
                <w:sz w:val="28"/>
                <w:szCs w:val="28"/>
              </w:rPr>
            </w:pPr>
            <w:r w:rsidRPr="00B12AF3">
              <w:rPr>
                <w:rFonts w:eastAsia="Calibri"/>
                <w:sz w:val="28"/>
                <w:szCs w:val="28"/>
              </w:rPr>
              <w:tab/>
              <w:t>—  </w:t>
            </w:r>
            <w:r w:rsidRPr="00B12AF3">
              <w:rPr>
                <w:rFonts w:eastAsia="Calibri"/>
                <w:i/>
                <w:iCs/>
                <w:sz w:val="28"/>
                <w:szCs w:val="28"/>
              </w:rPr>
              <w:t>E</w:t>
            </w:r>
            <w:r w:rsidRPr="00B12AF3">
              <w:rPr>
                <w:rFonts w:eastAsia="Calibri"/>
                <w:sz w:val="28"/>
                <w:szCs w:val="28"/>
              </w:rPr>
              <w:t xml:space="preserve"> это потребление электроэнергии </w:t>
            </w:r>
            <w:proofErr w:type="spellStart"/>
            <w:r w:rsidRPr="00B12AF3">
              <w:rPr>
                <w:rFonts w:eastAsia="Calibri"/>
                <w:sz w:val="28"/>
                <w:szCs w:val="28"/>
              </w:rPr>
              <w:t>Wh</w:t>
            </w:r>
            <w:proofErr w:type="spellEnd"/>
            <w:r w:rsidRPr="00B12AF3">
              <w:rPr>
                <w:rFonts w:eastAsia="Calibri"/>
                <w:sz w:val="28"/>
                <w:szCs w:val="28"/>
              </w:rPr>
              <w:t xml:space="preserve"> с трехзначной точностью активного сопла пылесоса, работающего от батареи, необходимой для полной перезарядки батареи до изначального состояния полной зарядки после одного цикла очистки;</w:t>
            </w:r>
          </w:p>
          <w:p w:rsidR="007D3477" w:rsidRPr="00B12AF3" w:rsidRDefault="007D3477" w:rsidP="000B6F36">
            <w:pPr>
              <w:ind w:firstLine="0"/>
              <w:rPr>
                <w:rFonts w:eastAsia="Calibri"/>
                <w:sz w:val="28"/>
                <w:szCs w:val="28"/>
              </w:rPr>
            </w:pPr>
            <w:r w:rsidRPr="00B12AF3">
              <w:rPr>
                <w:rFonts w:eastAsia="Calibri"/>
                <w:sz w:val="28"/>
                <w:szCs w:val="28"/>
              </w:rPr>
              <w:tab/>
            </w:r>
            <w:proofErr w:type="gramStart"/>
            <w:r w:rsidRPr="00B12AF3">
              <w:rPr>
                <w:rFonts w:eastAsia="Calibri"/>
                <w:sz w:val="28"/>
                <w:szCs w:val="28"/>
              </w:rPr>
              <w:t>—  </w:t>
            </w:r>
            <w:proofErr w:type="spellStart"/>
            <w:r w:rsidRPr="00B12AF3">
              <w:rPr>
                <w:rFonts w:eastAsia="Calibri"/>
                <w:i/>
                <w:iCs/>
                <w:sz w:val="28"/>
                <w:szCs w:val="28"/>
              </w:rPr>
              <w:t>tbat</w:t>
            </w:r>
            <w:proofErr w:type="spellEnd"/>
            <w:r w:rsidRPr="00B12AF3">
              <w:rPr>
                <w:rFonts w:eastAsia="Calibri"/>
                <w:sz w:val="28"/>
                <w:szCs w:val="28"/>
              </w:rPr>
              <w:t> представляет собой общее время цикл очистки в часах с точностью до четырех знаков после запятой, в котором активируется сопло пылесоса работающего от батареи в соответствии с инструкциями производителя;</w:t>
            </w:r>
            <w:proofErr w:type="gramEnd"/>
          </w:p>
          <w:p w:rsidR="007D3477" w:rsidRPr="00B12AF3" w:rsidRDefault="007D3477" w:rsidP="000B6F36">
            <w:pPr>
              <w:ind w:firstLine="0"/>
              <w:rPr>
                <w:rFonts w:eastAsia="Calibri"/>
                <w:sz w:val="28"/>
                <w:szCs w:val="28"/>
              </w:rPr>
            </w:pPr>
            <w:r w:rsidRPr="00B12AF3">
              <w:rPr>
                <w:rFonts w:eastAsia="Calibri"/>
                <w:sz w:val="28"/>
                <w:szCs w:val="28"/>
              </w:rPr>
              <w:tab/>
              <w:t xml:space="preserve">Если пылесос не оснащен активным соплом, работающим от батареи, значение </w:t>
            </w:r>
            <w:r w:rsidRPr="00B12AF3">
              <w:rPr>
                <w:rFonts w:eastAsia="Calibri"/>
                <w:i/>
                <w:sz w:val="28"/>
                <w:szCs w:val="28"/>
              </w:rPr>
              <w:t>NP</w:t>
            </w:r>
            <w:r w:rsidRPr="00B12AF3">
              <w:rPr>
                <w:rFonts w:eastAsia="Calibri"/>
                <w:sz w:val="28"/>
                <w:szCs w:val="28"/>
              </w:rPr>
              <w:t xml:space="preserve"> равно нулю.</w:t>
            </w:r>
          </w:p>
          <w:p w:rsidR="007D3477" w:rsidRPr="00B12AF3" w:rsidRDefault="007D3477" w:rsidP="000B6F36">
            <w:pPr>
              <w:ind w:firstLine="0"/>
              <w:rPr>
                <w:rFonts w:eastAsia="Calibri"/>
                <w:sz w:val="28"/>
                <w:szCs w:val="28"/>
              </w:rPr>
            </w:pPr>
            <w:r w:rsidRPr="00B12AF3">
              <w:rPr>
                <w:rFonts w:eastAsia="Calibri"/>
                <w:sz w:val="28"/>
                <w:szCs w:val="28"/>
              </w:rPr>
              <w:tab/>
            </w:r>
            <w:proofErr w:type="gramStart"/>
            <w:r w:rsidRPr="00B12AF3">
              <w:rPr>
                <w:rFonts w:eastAsia="Calibri"/>
                <w:sz w:val="28"/>
                <w:szCs w:val="28"/>
              </w:rPr>
              <w:t xml:space="preserve">Для тестирования на твердых поверхностях, в приведенном выше уравнении используется суффикс </w:t>
            </w:r>
            <w:proofErr w:type="spellStart"/>
            <w:r w:rsidRPr="00B12AF3">
              <w:rPr>
                <w:rFonts w:eastAsia="Calibri"/>
                <w:i/>
                <w:sz w:val="28"/>
                <w:szCs w:val="28"/>
              </w:rPr>
              <w:t>hf</w:t>
            </w:r>
            <w:proofErr w:type="spellEnd"/>
            <w:r w:rsidRPr="00B12AF3">
              <w:rPr>
                <w:rFonts w:eastAsia="Calibri"/>
                <w:sz w:val="28"/>
                <w:szCs w:val="28"/>
              </w:rPr>
              <w:t xml:space="preserve"> и наименования параметров </w:t>
            </w:r>
            <w:proofErr w:type="spellStart"/>
            <w:r w:rsidRPr="00B12AF3">
              <w:rPr>
                <w:rFonts w:eastAsia="Calibri"/>
                <w:i/>
                <w:iCs/>
                <w:sz w:val="28"/>
                <w:szCs w:val="28"/>
              </w:rPr>
              <w:t>NP</w:t>
            </w:r>
            <w:r w:rsidRPr="00B12AF3">
              <w:rPr>
                <w:rFonts w:eastAsia="Calibri"/>
                <w:i/>
                <w:iCs/>
                <w:sz w:val="28"/>
                <w:szCs w:val="28"/>
                <w:vertAlign w:val="subscript"/>
              </w:rPr>
              <w:t>hf</w:t>
            </w:r>
            <w:proofErr w:type="spellEnd"/>
            <w:r w:rsidRPr="00B12AF3">
              <w:rPr>
                <w:rFonts w:eastAsia="Calibri"/>
                <w:i/>
                <w:iCs/>
                <w:sz w:val="28"/>
                <w:szCs w:val="28"/>
              </w:rPr>
              <w:t xml:space="preserve">, </w:t>
            </w:r>
            <w:proofErr w:type="spellStart"/>
            <w:r w:rsidRPr="00B12AF3">
              <w:rPr>
                <w:rFonts w:eastAsia="Calibri"/>
                <w:i/>
                <w:iCs/>
                <w:sz w:val="28"/>
                <w:szCs w:val="28"/>
              </w:rPr>
              <w:t>E</w:t>
            </w:r>
            <w:r w:rsidRPr="00B12AF3">
              <w:rPr>
                <w:rFonts w:eastAsia="Calibri"/>
                <w:i/>
                <w:iCs/>
                <w:sz w:val="28"/>
                <w:szCs w:val="28"/>
                <w:vertAlign w:val="subscript"/>
              </w:rPr>
              <w:t>hf</w:t>
            </w:r>
            <w:proofErr w:type="spellEnd"/>
            <w:r w:rsidRPr="00B12AF3">
              <w:rPr>
                <w:rFonts w:eastAsia="Calibri"/>
                <w:i/>
                <w:iCs/>
                <w:sz w:val="28"/>
                <w:szCs w:val="28"/>
              </w:rPr>
              <w:t xml:space="preserve">, </w:t>
            </w:r>
            <w:proofErr w:type="spellStart"/>
            <w:r w:rsidRPr="00B12AF3">
              <w:rPr>
                <w:rFonts w:eastAsia="Calibri"/>
                <w:i/>
                <w:iCs/>
                <w:sz w:val="28"/>
                <w:szCs w:val="28"/>
              </w:rPr>
              <w:t>tbat</w:t>
            </w:r>
            <w:r w:rsidRPr="00B12AF3">
              <w:rPr>
                <w:rFonts w:eastAsia="Calibri"/>
                <w:i/>
                <w:iCs/>
                <w:sz w:val="28"/>
                <w:szCs w:val="28"/>
                <w:vertAlign w:val="subscript"/>
              </w:rPr>
              <w:t>hf</w:t>
            </w:r>
            <w:proofErr w:type="spellEnd"/>
            <w:r w:rsidRPr="00B12AF3">
              <w:rPr>
                <w:rFonts w:eastAsia="Calibri"/>
                <w:i/>
                <w:iCs/>
                <w:sz w:val="28"/>
                <w:szCs w:val="28"/>
              </w:rPr>
              <w:t> </w:t>
            </w:r>
            <w:r w:rsidRPr="00B12AF3">
              <w:rPr>
                <w:rFonts w:eastAsia="Calibri"/>
                <w:sz w:val="28"/>
                <w:szCs w:val="28"/>
              </w:rPr>
              <w:t xml:space="preserve">. Для тестирования на ковровых покрытиях  в приведенном выше уравнении используются суффикс </w:t>
            </w:r>
            <w:r w:rsidRPr="00B12AF3">
              <w:rPr>
                <w:rFonts w:eastAsia="Calibri"/>
                <w:i/>
                <w:sz w:val="28"/>
                <w:szCs w:val="28"/>
              </w:rPr>
              <w:t>c</w:t>
            </w:r>
            <w:r w:rsidRPr="00B12AF3">
              <w:rPr>
                <w:rFonts w:eastAsia="Calibri"/>
                <w:sz w:val="28"/>
                <w:szCs w:val="28"/>
              </w:rPr>
              <w:t xml:space="preserve"> и наименования параметров </w:t>
            </w:r>
            <w:proofErr w:type="spellStart"/>
            <w:r w:rsidRPr="00B12AF3">
              <w:rPr>
                <w:rFonts w:eastAsia="Calibri"/>
                <w:i/>
                <w:iCs/>
                <w:sz w:val="28"/>
                <w:szCs w:val="28"/>
              </w:rPr>
              <w:t>NP</w:t>
            </w:r>
            <w:r w:rsidRPr="00B12AF3">
              <w:rPr>
                <w:rFonts w:eastAsia="Calibri"/>
                <w:i/>
                <w:iCs/>
                <w:sz w:val="28"/>
                <w:szCs w:val="28"/>
                <w:vertAlign w:val="subscript"/>
              </w:rPr>
              <w:t>c</w:t>
            </w:r>
            <w:proofErr w:type="spellEnd"/>
            <w:r w:rsidRPr="00B12AF3">
              <w:rPr>
                <w:rFonts w:eastAsia="Calibri"/>
                <w:i/>
                <w:iCs/>
                <w:sz w:val="28"/>
                <w:szCs w:val="28"/>
              </w:rPr>
              <w:t xml:space="preserve">, </w:t>
            </w:r>
            <w:proofErr w:type="spellStart"/>
            <w:r w:rsidRPr="00B12AF3">
              <w:rPr>
                <w:rFonts w:eastAsia="Calibri"/>
                <w:i/>
                <w:iCs/>
                <w:sz w:val="28"/>
                <w:szCs w:val="28"/>
              </w:rPr>
              <w:t>E</w:t>
            </w:r>
            <w:r w:rsidRPr="00B12AF3">
              <w:rPr>
                <w:rFonts w:eastAsia="Calibri"/>
                <w:i/>
                <w:iCs/>
                <w:sz w:val="28"/>
                <w:szCs w:val="28"/>
                <w:vertAlign w:val="subscript"/>
              </w:rPr>
              <w:t>c</w:t>
            </w:r>
            <w:proofErr w:type="spellEnd"/>
            <w:r w:rsidRPr="00B12AF3">
              <w:rPr>
                <w:rFonts w:eastAsia="Calibri"/>
                <w:i/>
                <w:iCs/>
                <w:sz w:val="28"/>
                <w:szCs w:val="28"/>
              </w:rPr>
              <w:t xml:space="preserve">, </w:t>
            </w:r>
            <w:proofErr w:type="spellStart"/>
            <w:r w:rsidRPr="00B12AF3">
              <w:rPr>
                <w:rFonts w:eastAsia="Calibri"/>
                <w:i/>
                <w:iCs/>
                <w:sz w:val="28"/>
                <w:szCs w:val="28"/>
              </w:rPr>
              <w:t>tbat</w:t>
            </w:r>
            <w:r w:rsidRPr="00B12AF3">
              <w:rPr>
                <w:rFonts w:eastAsia="Calibri"/>
                <w:i/>
                <w:iCs/>
                <w:sz w:val="28"/>
                <w:szCs w:val="28"/>
                <w:vertAlign w:val="subscript"/>
              </w:rPr>
              <w:t>c</w:t>
            </w:r>
            <w:proofErr w:type="spellEnd"/>
            <w:r w:rsidRPr="00B12AF3">
              <w:rPr>
                <w:rFonts w:eastAsia="Calibri"/>
                <w:i/>
                <w:iCs/>
                <w:sz w:val="28"/>
                <w:szCs w:val="28"/>
              </w:rPr>
              <w:t> </w:t>
            </w:r>
            <w:r w:rsidRPr="00B12AF3">
              <w:rPr>
                <w:rFonts w:eastAsia="Calibri"/>
                <w:sz w:val="28"/>
                <w:szCs w:val="28"/>
              </w:rPr>
              <w:t xml:space="preserve">. Для каждого цикла очистки значения </w:t>
            </w:r>
            <w:proofErr w:type="spellStart"/>
            <w:r w:rsidRPr="00B12AF3">
              <w:rPr>
                <w:rFonts w:eastAsia="Calibri"/>
                <w:i/>
                <w:iCs/>
                <w:sz w:val="28"/>
                <w:szCs w:val="28"/>
              </w:rPr>
              <w:t>E</w:t>
            </w:r>
            <w:r w:rsidRPr="00B12AF3">
              <w:rPr>
                <w:rFonts w:eastAsia="Calibri"/>
                <w:i/>
                <w:iCs/>
                <w:sz w:val="28"/>
                <w:szCs w:val="28"/>
                <w:vertAlign w:val="subscript"/>
              </w:rPr>
              <w:t>hf</w:t>
            </w:r>
            <w:proofErr w:type="spellEnd"/>
            <w:r w:rsidRPr="00B12AF3">
              <w:rPr>
                <w:rFonts w:eastAsia="Calibri"/>
                <w:i/>
                <w:iCs/>
                <w:sz w:val="28"/>
                <w:szCs w:val="28"/>
              </w:rPr>
              <w:t xml:space="preserve">, </w:t>
            </w:r>
            <w:proofErr w:type="spellStart"/>
            <w:r w:rsidRPr="00B12AF3">
              <w:rPr>
                <w:rFonts w:eastAsia="Calibri"/>
                <w:i/>
                <w:iCs/>
                <w:sz w:val="28"/>
                <w:szCs w:val="28"/>
              </w:rPr>
              <w:t>tbat</w:t>
            </w:r>
            <w:r w:rsidRPr="00B12AF3">
              <w:rPr>
                <w:rFonts w:eastAsia="Calibri"/>
                <w:i/>
                <w:iCs/>
                <w:sz w:val="28"/>
                <w:szCs w:val="28"/>
                <w:vertAlign w:val="subscript"/>
              </w:rPr>
              <w:t>hf</w:t>
            </w:r>
            <w:proofErr w:type="spellEnd"/>
            <w:r w:rsidRPr="00B12AF3">
              <w:rPr>
                <w:rFonts w:eastAsia="Calibri"/>
                <w:i/>
                <w:iCs/>
                <w:sz w:val="28"/>
                <w:szCs w:val="28"/>
              </w:rPr>
              <w:t> </w:t>
            </w:r>
            <w:r w:rsidRPr="00B12AF3">
              <w:rPr>
                <w:rFonts w:eastAsia="Calibri"/>
                <w:sz w:val="28"/>
                <w:szCs w:val="28"/>
              </w:rPr>
              <w:t>и/или </w:t>
            </w:r>
            <w:proofErr w:type="spellStart"/>
            <w:r w:rsidRPr="00B12AF3">
              <w:rPr>
                <w:rFonts w:eastAsia="Calibri"/>
                <w:i/>
                <w:iCs/>
                <w:sz w:val="28"/>
                <w:szCs w:val="28"/>
              </w:rPr>
              <w:t>E</w:t>
            </w:r>
            <w:r w:rsidRPr="00B12AF3">
              <w:rPr>
                <w:rFonts w:eastAsia="Calibri"/>
                <w:i/>
                <w:iCs/>
                <w:sz w:val="28"/>
                <w:szCs w:val="28"/>
                <w:vertAlign w:val="subscript"/>
              </w:rPr>
              <w:t>c</w:t>
            </w:r>
            <w:proofErr w:type="spellEnd"/>
            <w:r w:rsidRPr="00B12AF3">
              <w:rPr>
                <w:rFonts w:eastAsia="Calibri"/>
                <w:i/>
                <w:iCs/>
                <w:sz w:val="28"/>
                <w:szCs w:val="28"/>
              </w:rPr>
              <w:t xml:space="preserve">, </w:t>
            </w:r>
            <w:proofErr w:type="spellStart"/>
            <w:r w:rsidRPr="00B12AF3">
              <w:rPr>
                <w:rFonts w:eastAsia="Calibri"/>
                <w:i/>
                <w:iCs/>
                <w:sz w:val="28"/>
                <w:szCs w:val="28"/>
              </w:rPr>
              <w:t>tbat</w:t>
            </w:r>
            <w:r w:rsidRPr="00B12AF3">
              <w:rPr>
                <w:rFonts w:eastAsia="Calibri"/>
                <w:i/>
                <w:iCs/>
                <w:sz w:val="28"/>
                <w:szCs w:val="28"/>
                <w:vertAlign w:val="subscript"/>
              </w:rPr>
              <w:t>c</w:t>
            </w:r>
            <w:proofErr w:type="spellEnd"/>
            <w:r w:rsidRPr="00B12AF3">
              <w:rPr>
                <w:rFonts w:eastAsia="Calibri"/>
                <w:i/>
                <w:iCs/>
                <w:sz w:val="28"/>
                <w:szCs w:val="28"/>
              </w:rPr>
              <w:t> </w:t>
            </w:r>
            <w:r w:rsidRPr="00B12AF3">
              <w:rPr>
                <w:rFonts w:eastAsia="Calibri"/>
                <w:sz w:val="28"/>
                <w:szCs w:val="28"/>
              </w:rPr>
              <w:t>, при необходимости, должны быть включены в техническую документацию.</w:t>
            </w:r>
            <w:proofErr w:type="gramEnd"/>
          </w:p>
        </w:tc>
      </w:tr>
      <w:tr w:rsidR="007D3477" w:rsidRPr="00B12AF3" w:rsidTr="000B6F36">
        <w:trPr>
          <w:gridAfter w:val="2"/>
          <w:wAfter w:w="56" w:type="pct"/>
          <w:tblCellSpacing w:w="0" w:type="dxa"/>
        </w:trPr>
        <w:tc>
          <w:tcPr>
            <w:tcW w:w="4944" w:type="pct"/>
            <w:hideMark/>
          </w:tcPr>
          <w:p w:rsidR="007D3477" w:rsidRPr="00B12AF3" w:rsidRDefault="007D3477" w:rsidP="000B6F36">
            <w:pPr>
              <w:ind w:firstLine="0"/>
              <w:rPr>
                <w:rFonts w:eastAsia="Calibri"/>
                <w:sz w:val="28"/>
                <w:szCs w:val="28"/>
              </w:rPr>
            </w:pPr>
            <w:r w:rsidRPr="00B12AF3">
              <w:rPr>
                <w:rFonts w:eastAsia="Calibri"/>
                <w:b/>
                <w:bCs/>
                <w:sz w:val="28"/>
                <w:szCs w:val="28"/>
              </w:rPr>
              <w:lastRenderedPageBreak/>
              <w:tab/>
              <w:t>4. Уровень поглощения пыли</w:t>
            </w:r>
          </w:p>
          <w:p w:rsidR="007D3477" w:rsidRPr="00B12AF3" w:rsidRDefault="007D3477" w:rsidP="000B6F36">
            <w:pPr>
              <w:ind w:firstLine="0"/>
              <w:rPr>
                <w:rFonts w:eastAsia="Calibri"/>
                <w:sz w:val="28"/>
                <w:szCs w:val="28"/>
              </w:rPr>
            </w:pPr>
            <w:r w:rsidRPr="00B12AF3">
              <w:rPr>
                <w:rFonts w:eastAsia="Calibri"/>
                <w:sz w:val="28"/>
                <w:szCs w:val="28"/>
              </w:rPr>
              <w:tab/>
              <w:t>Уровень поглощения пыли на твердых поверхностях (</w:t>
            </w:r>
            <w:proofErr w:type="spellStart"/>
            <w:r w:rsidRPr="00B12AF3">
              <w:rPr>
                <w:rFonts w:eastAsia="Calibri"/>
                <w:i/>
                <w:iCs/>
                <w:sz w:val="28"/>
                <w:szCs w:val="28"/>
              </w:rPr>
              <w:t>dpu</w:t>
            </w:r>
            <w:r w:rsidRPr="00B12AF3">
              <w:rPr>
                <w:rFonts w:eastAsia="Calibri"/>
                <w:i/>
                <w:iCs/>
                <w:sz w:val="28"/>
                <w:szCs w:val="28"/>
                <w:vertAlign w:val="subscript"/>
              </w:rPr>
              <w:t>hf</w:t>
            </w:r>
            <w:proofErr w:type="spellEnd"/>
            <w:proofErr w:type="gramStart"/>
            <w:r w:rsidRPr="00B12AF3">
              <w:rPr>
                <w:rFonts w:eastAsia="Calibri"/>
                <w:i/>
                <w:iCs/>
                <w:sz w:val="28"/>
                <w:szCs w:val="28"/>
              </w:rPr>
              <w:t> </w:t>
            </w:r>
            <w:r w:rsidRPr="00B12AF3">
              <w:rPr>
                <w:rFonts w:eastAsia="Calibri"/>
                <w:sz w:val="28"/>
                <w:szCs w:val="28"/>
              </w:rPr>
              <w:t>)</w:t>
            </w:r>
            <w:proofErr w:type="gramEnd"/>
            <w:r w:rsidRPr="00B12AF3">
              <w:rPr>
                <w:rFonts w:eastAsia="Calibri"/>
                <w:sz w:val="28"/>
                <w:szCs w:val="28"/>
              </w:rPr>
              <w:t xml:space="preserve"> определяется как среднее значение по результатам двух циклов очистки тестирования на твердых поверхностях.</w:t>
            </w:r>
          </w:p>
          <w:p w:rsidR="007D3477" w:rsidRPr="00B12AF3" w:rsidRDefault="007D3477" w:rsidP="000B6F36">
            <w:pPr>
              <w:ind w:firstLine="0"/>
              <w:rPr>
                <w:rFonts w:eastAsia="Calibri"/>
                <w:sz w:val="28"/>
                <w:szCs w:val="28"/>
              </w:rPr>
            </w:pPr>
            <w:r w:rsidRPr="00B12AF3">
              <w:rPr>
                <w:rFonts w:eastAsia="Calibri"/>
                <w:sz w:val="28"/>
                <w:szCs w:val="28"/>
              </w:rPr>
              <w:tab/>
              <w:t>Уровень поглощения пыли с ковровых покрытий (</w:t>
            </w:r>
            <w:proofErr w:type="spellStart"/>
            <w:r w:rsidRPr="00B12AF3">
              <w:rPr>
                <w:rFonts w:eastAsia="Calibri"/>
                <w:i/>
                <w:iCs/>
                <w:sz w:val="28"/>
                <w:szCs w:val="28"/>
              </w:rPr>
              <w:t>dpu</w:t>
            </w:r>
            <w:r w:rsidRPr="00B12AF3">
              <w:rPr>
                <w:rFonts w:eastAsia="Calibri"/>
                <w:i/>
                <w:iCs/>
                <w:sz w:val="28"/>
                <w:szCs w:val="28"/>
                <w:vertAlign w:val="subscript"/>
              </w:rPr>
              <w:t>hf</w:t>
            </w:r>
            <w:proofErr w:type="spellEnd"/>
            <w:proofErr w:type="gramStart"/>
            <w:r w:rsidRPr="00B12AF3">
              <w:rPr>
                <w:rFonts w:eastAsia="Calibri"/>
                <w:i/>
                <w:iCs/>
                <w:sz w:val="28"/>
                <w:szCs w:val="28"/>
              </w:rPr>
              <w:t> </w:t>
            </w:r>
            <w:r w:rsidRPr="00B12AF3">
              <w:rPr>
                <w:rFonts w:eastAsia="Calibri"/>
                <w:sz w:val="28"/>
                <w:szCs w:val="28"/>
              </w:rPr>
              <w:t>)</w:t>
            </w:r>
            <w:proofErr w:type="gramEnd"/>
            <w:r w:rsidRPr="00B12AF3">
              <w:rPr>
                <w:rFonts w:eastAsia="Calibri"/>
                <w:sz w:val="28"/>
                <w:szCs w:val="28"/>
              </w:rPr>
              <w:t xml:space="preserve"> определяется как среднее значение циклов очистки, полученных в результате тестирования на ковровых покрытиях. Чтобы исправить отклонения от первоначальных свойств тестирования на ковровых покрытиях, уровень поглощения ковровой пыли (</w:t>
            </w:r>
            <w:proofErr w:type="spellStart"/>
            <w:r w:rsidRPr="00B12AF3">
              <w:rPr>
                <w:rFonts w:eastAsia="Calibri"/>
                <w:sz w:val="28"/>
                <w:szCs w:val="28"/>
              </w:rPr>
              <w:t>dpuc</w:t>
            </w:r>
            <w:proofErr w:type="spellEnd"/>
            <w:r w:rsidRPr="00B12AF3">
              <w:rPr>
                <w:rFonts w:eastAsia="Calibri"/>
                <w:sz w:val="28"/>
                <w:szCs w:val="28"/>
              </w:rPr>
              <w:t>) рассчитывается следующим образом:</w:t>
            </w:r>
          </w:p>
          <w:p w:rsidR="007D3477" w:rsidRPr="00B12AF3" w:rsidRDefault="007D3477" w:rsidP="000B6F36">
            <w:pPr>
              <w:ind w:firstLine="0"/>
              <w:rPr>
                <w:rFonts w:eastAsia="Calibri"/>
                <w:sz w:val="28"/>
                <w:szCs w:val="28"/>
              </w:rPr>
            </w:pPr>
            <w:r w:rsidRPr="00B12AF3">
              <w:rPr>
                <w:rFonts w:eastAsia="Calibri"/>
                <w:noProof/>
                <w:sz w:val="28"/>
                <w:szCs w:val="28"/>
                <w:lang w:val="en-GB" w:eastAsia="en-GB"/>
              </w:rPr>
              <w:drawing>
                <wp:inline distT="0" distB="0" distL="0" distR="0" wp14:anchorId="3F5E8DD5" wp14:editId="2973FD05">
                  <wp:extent cx="1905000" cy="485775"/>
                  <wp:effectExtent l="0" t="0" r="0" b="9525"/>
                  <wp:docPr id="42" name="Picture 42" descr="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D3477" w:rsidRPr="00B12AF3" w:rsidRDefault="007D3477" w:rsidP="000B6F36">
            <w:pPr>
              <w:ind w:firstLine="0"/>
              <w:rPr>
                <w:rFonts w:eastAsia="Calibri"/>
                <w:sz w:val="28"/>
                <w:szCs w:val="28"/>
              </w:rPr>
            </w:pPr>
            <w:r w:rsidRPr="00B12AF3">
              <w:rPr>
                <w:rFonts w:eastAsia="Calibri"/>
                <w:sz w:val="28"/>
                <w:szCs w:val="28"/>
              </w:rPr>
              <w:t>где:</w:t>
            </w:r>
          </w:p>
          <w:p w:rsidR="007D3477" w:rsidRPr="00B12AF3" w:rsidRDefault="007D3477" w:rsidP="000B6F36">
            <w:pPr>
              <w:ind w:firstLine="0"/>
              <w:rPr>
                <w:rFonts w:eastAsia="Calibri"/>
                <w:sz w:val="28"/>
                <w:szCs w:val="28"/>
              </w:rPr>
            </w:pPr>
            <w:r w:rsidRPr="00B12AF3">
              <w:rPr>
                <w:rFonts w:eastAsia="Calibri"/>
                <w:sz w:val="28"/>
                <w:szCs w:val="28"/>
              </w:rPr>
              <w:tab/>
              <w:t>—  </w:t>
            </w:r>
            <w:proofErr w:type="spellStart"/>
            <w:r w:rsidRPr="00B12AF3">
              <w:rPr>
                <w:rFonts w:eastAsia="Calibri"/>
                <w:i/>
                <w:iCs/>
                <w:sz w:val="28"/>
                <w:szCs w:val="28"/>
              </w:rPr>
              <w:t>dpu</w:t>
            </w:r>
            <w:r w:rsidRPr="00B12AF3">
              <w:rPr>
                <w:rFonts w:eastAsia="Calibri"/>
                <w:i/>
                <w:iCs/>
                <w:sz w:val="28"/>
                <w:szCs w:val="28"/>
                <w:vertAlign w:val="subscript"/>
              </w:rPr>
              <w:t>m</w:t>
            </w:r>
            <w:proofErr w:type="spellEnd"/>
            <w:r w:rsidRPr="00B12AF3">
              <w:rPr>
                <w:rFonts w:eastAsia="Calibri"/>
                <w:i/>
                <w:iCs/>
                <w:sz w:val="28"/>
                <w:szCs w:val="28"/>
              </w:rPr>
              <w:t> </w:t>
            </w:r>
            <w:r w:rsidRPr="00B12AF3">
              <w:rPr>
                <w:rFonts w:eastAsia="Calibri"/>
                <w:iCs/>
                <w:sz w:val="28"/>
                <w:szCs w:val="28"/>
              </w:rPr>
              <w:t xml:space="preserve">это </w:t>
            </w:r>
            <w:r w:rsidRPr="00B12AF3">
              <w:rPr>
                <w:rFonts w:eastAsia="Calibri"/>
                <w:sz w:val="28"/>
                <w:szCs w:val="28"/>
              </w:rPr>
              <w:t>измеренный уровень поглощения пыли пылесосом;</w:t>
            </w:r>
          </w:p>
          <w:p w:rsidR="007D3477" w:rsidRPr="00B12AF3" w:rsidRDefault="007D3477" w:rsidP="000B6F36">
            <w:pPr>
              <w:ind w:firstLine="0"/>
              <w:rPr>
                <w:rFonts w:eastAsia="Calibri"/>
                <w:sz w:val="28"/>
                <w:szCs w:val="28"/>
              </w:rPr>
            </w:pPr>
            <w:r w:rsidRPr="00B12AF3">
              <w:rPr>
                <w:rFonts w:eastAsia="Calibri"/>
                <w:sz w:val="28"/>
                <w:szCs w:val="28"/>
              </w:rPr>
              <w:tab/>
              <w:t>—  </w:t>
            </w:r>
            <w:proofErr w:type="spellStart"/>
            <w:r w:rsidRPr="00B12AF3">
              <w:rPr>
                <w:rFonts w:eastAsia="Calibri"/>
                <w:i/>
                <w:iCs/>
                <w:sz w:val="28"/>
                <w:szCs w:val="28"/>
              </w:rPr>
              <w:t>dpu</w:t>
            </w:r>
            <w:r w:rsidRPr="00B12AF3">
              <w:rPr>
                <w:rFonts w:eastAsia="Calibri"/>
                <w:i/>
                <w:iCs/>
                <w:sz w:val="28"/>
                <w:szCs w:val="28"/>
                <w:vertAlign w:val="subscript"/>
              </w:rPr>
              <w:t>cal</w:t>
            </w:r>
            <w:proofErr w:type="spellEnd"/>
            <w:r w:rsidRPr="00B12AF3">
              <w:rPr>
                <w:rFonts w:eastAsia="Calibri"/>
                <w:i/>
                <w:iCs/>
                <w:sz w:val="28"/>
                <w:szCs w:val="28"/>
              </w:rPr>
              <w:t> </w:t>
            </w:r>
            <w:r w:rsidRPr="00B12AF3">
              <w:rPr>
                <w:rFonts w:eastAsia="Calibri"/>
                <w:sz w:val="28"/>
                <w:szCs w:val="28"/>
              </w:rPr>
              <w:t>это уровень поглощения пыли в эталонной системе всасывания, измеренный, когда ковер, на котором проводится испытание, находится в исходном состоянии;</w:t>
            </w:r>
          </w:p>
          <w:p w:rsidR="007D3477" w:rsidRPr="00B12AF3" w:rsidRDefault="007D3477" w:rsidP="000B6F36">
            <w:pPr>
              <w:ind w:firstLine="0"/>
              <w:rPr>
                <w:rFonts w:eastAsia="Calibri"/>
                <w:sz w:val="28"/>
                <w:szCs w:val="28"/>
              </w:rPr>
            </w:pPr>
            <w:r w:rsidRPr="00B12AF3">
              <w:rPr>
                <w:rFonts w:eastAsia="Calibri"/>
                <w:sz w:val="28"/>
                <w:szCs w:val="28"/>
              </w:rPr>
              <w:tab/>
              <w:t>—  </w:t>
            </w:r>
            <w:proofErr w:type="spellStart"/>
            <w:r w:rsidRPr="00B12AF3">
              <w:rPr>
                <w:rFonts w:eastAsia="Calibri"/>
                <w:i/>
                <w:iCs/>
                <w:sz w:val="28"/>
                <w:szCs w:val="28"/>
              </w:rPr>
              <w:t>dpu</w:t>
            </w:r>
            <w:r w:rsidRPr="00B12AF3">
              <w:rPr>
                <w:rFonts w:eastAsia="Calibri"/>
                <w:i/>
                <w:iCs/>
                <w:sz w:val="28"/>
                <w:szCs w:val="28"/>
                <w:vertAlign w:val="subscript"/>
              </w:rPr>
              <w:t>ref</w:t>
            </w:r>
            <w:proofErr w:type="spellEnd"/>
            <w:r w:rsidRPr="00B12AF3">
              <w:rPr>
                <w:rFonts w:eastAsia="Calibri"/>
                <w:i/>
                <w:iCs/>
                <w:sz w:val="28"/>
                <w:szCs w:val="28"/>
              </w:rPr>
              <w:t> </w:t>
            </w:r>
            <w:r w:rsidRPr="00B12AF3">
              <w:rPr>
                <w:rFonts w:eastAsia="Calibri"/>
                <w:iCs/>
                <w:sz w:val="28"/>
                <w:szCs w:val="28"/>
              </w:rPr>
              <w:t xml:space="preserve">это </w:t>
            </w:r>
            <w:r w:rsidRPr="00B12AF3">
              <w:rPr>
                <w:rFonts w:eastAsia="Calibri"/>
                <w:sz w:val="28"/>
                <w:szCs w:val="28"/>
              </w:rPr>
              <w:t>измеренный уровень поглощения пыли в эталонной системе всасывания.</w:t>
            </w:r>
          </w:p>
          <w:p w:rsidR="007D3477" w:rsidRPr="00B12AF3" w:rsidRDefault="007D3477" w:rsidP="000B6F36">
            <w:pPr>
              <w:ind w:firstLine="0"/>
              <w:rPr>
                <w:rFonts w:eastAsia="Calibri"/>
                <w:sz w:val="28"/>
                <w:szCs w:val="28"/>
              </w:rPr>
            </w:pPr>
            <w:r w:rsidRPr="00B12AF3">
              <w:rPr>
                <w:rFonts w:eastAsia="Calibri"/>
                <w:sz w:val="28"/>
                <w:szCs w:val="28"/>
              </w:rPr>
              <w:tab/>
              <w:t xml:space="preserve">Значения </w:t>
            </w:r>
            <w:proofErr w:type="spellStart"/>
            <w:r w:rsidRPr="00B12AF3">
              <w:rPr>
                <w:rFonts w:eastAsia="Calibri"/>
                <w:i/>
                <w:iCs/>
                <w:sz w:val="28"/>
                <w:szCs w:val="28"/>
              </w:rPr>
              <w:t>dpu</w:t>
            </w:r>
            <w:r w:rsidRPr="00B12AF3">
              <w:rPr>
                <w:rFonts w:eastAsia="Calibri"/>
                <w:i/>
                <w:iCs/>
                <w:sz w:val="28"/>
                <w:szCs w:val="28"/>
                <w:vertAlign w:val="subscript"/>
              </w:rPr>
              <w:t>m</w:t>
            </w:r>
            <w:proofErr w:type="spellEnd"/>
            <w:r w:rsidRPr="00B12AF3">
              <w:rPr>
                <w:rFonts w:eastAsia="Calibri"/>
                <w:i/>
                <w:iCs/>
                <w:sz w:val="28"/>
                <w:szCs w:val="28"/>
              </w:rPr>
              <w:t> </w:t>
            </w:r>
            <w:r w:rsidRPr="00B12AF3">
              <w:rPr>
                <w:rFonts w:eastAsia="Calibri"/>
                <w:sz w:val="28"/>
                <w:szCs w:val="28"/>
              </w:rPr>
              <w:t>ля каждого цикла очистки, </w:t>
            </w:r>
            <w:proofErr w:type="spellStart"/>
            <w:r w:rsidRPr="00B12AF3">
              <w:rPr>
                <w:rFonts w:eastAsia="Calibri"/>
                <w:i/>
                <w:iCs/>
                <w:sz w:val="28"/>
                <w:szCs w:val="28"/>
              </w:rPr>
              <w:t>dpu</w:t>
            </w:r>
            <w:r w:rsidRPr="00B12AF3">
              <w:rPr>
                <w:rFonts w:eastAsia="Calibri"/>
                <w:i/>
                <w:iCs/>
                <w:sz w:val="28"/>
                <w:szCs w:val="28"/>
                <w:vertAlign w:val="subscript"/>
              </w:rPr>
              <w:t>c</w:t>
            </w:r>
            <w:proofErr w:type="spellEnd"/>
            <w:r w:rsidRPr="00B12AF3">
              <w:rPr>
                <w:rFonts w:eastAsia="Calibri"/>
                <w:i/>
                <w:iCs/>
                <w:sz w:val="28"/>
                <w:szCs w:val="28"/>
              </w:rPr>
              <w:t xml:space="preserve">, </w:t>
            </w:r>
            <w:proofErr w:type="spellStart"/>
            <w:r w:rsidRPr="00B12AF3">
              <w:rPr>
                <w:rFonts w:eastAsia="Calibri"/>
                <w:i/>
                <w:iCs/>
                <w:sz w:val="28"/>
                <w:szCs w:val="28"/>
              </w:rPr>
              <w:lastRenderedPageBreak/>
              <w:t>dpu</w:t>
            </w:r>
            <w:r w:rsidRPr="00B12AF3">
              <w:rPr>
                <w:rFonts w:eastAsia="Calibri"/>
                <w:i/>
                <w:iCs/>
                <w:sz w:val="28"/>
                <w:szCs w:val="28"/>
                <w:vertAlign w:val="subscript"/>
              </w:rPr>
              <w:t>cal</w:t>
            </w:r>
            <w:proofErr w:type="spellEnd"/>
            <w:r w:rsidRPr="00B12AF3">
              <w:rPr>
                <w:rFonts w:eastAsia="Calibri"/>
                <w:i/>
                <w:iCs/>
                <w:sz w:val="28"/>
                <w:szCs w:val="28"/>
              </w:rPr>
              <w:t> </w:t>
            </w:r>
            <w:proofErr w:type="spellStart"/>
            <w:r w:rsidRPr="00B12AF3">
              <w:rPr>
                <w:rFonts w:eastAsia="Calibri"/>
                <w:sz w:val="28"/>
                <w:szCs w:val="28"/>
              </w:rPr>
              <w:t>și</w:t>
            </w:r>
            <w:proofErr w:type="spellEnd"/>
            <w:r w:rsidRPr="00B12AF3">
              <w:rPr>
                <w:rFonts w:eastAsia="Calibri"/>
                <w:sz w:val="28"/>
                <w:szCs w:val="28"/>
              </w:rPr>
              <w:t> </w:t>
            </w:r>
            <w:proofErr w:type="spellStart"/>
            <w:r w:rsidRPr="00B12AF3">
              <w:rPr>
                <w:rFonts w:eastAsia="Calibri"/>
                <w:i/>
                <w:iCs/>
                <w:sz w:val="28"/>
                <w:szCs w:val="28"/>
              </w:rPr>
              <w:t>dpu</w:t>
            </w:r>
            <w:r w:rsidRPr="00B12AF3">
              <w:rPr>
                <w:rFonts w:eastAsia="Calibri"/>
                <w:i/>
                <w:iCs/>
                <w:sz w:val="28"/>
                <w:szCs w:val="28"/>
                <w:vertAlign w:val="subscript"/>
              </w:rPr>
              <w:t>ref</w:t>
            </w:r>
            <w:proofErr w:type="spellEnd"/>
            <w:r w:rsidRPr="00B12AF3">
              <w:rPr>
                <w:rFonts w:eastAsia="Calibri"/>
                <w:i/>
                <w:iCs/>
                <w:sz w:val="28"/>
                <w:szCs w:val="28"/>
              </w:rPr>
              <w:t> </w:t>
            </w:r>
            <w:r w:rsidRPr="00B12AF3">
              <w:rPr>
                <w:rFonts w:eastAsia="Calibri"/>
                <w:sz w:val="28"/>
                <w:szCs w:val="28"/>
              </w:rPr>
              <w:t>включаются в техническую документацию.</w:t>
            </w:r>
          </w:p>
        </w:tc>
      </w:tr>
      <w:tr w:rsidR="007D3477" w:rsidRPr="00B12AF3" w:rsidTr="000B6F36">
        <w:trPr>
          <w:gridAfter w:val="2"/>
          <w:wAfter w:w="56" w:type="pct"/>
          <w:tblCellSpacing w:w="0" w:type="dxa"/>
        </w:trPr>
        <w:tc>
          <w:tcPr>
            <w:tcW w:w="4944" w:type="pct"/>
            <w:hideMark/>
          </w:tcPr>
          <w:p w:rsidR="007D3477" w:rsidRPr="00B12AF3" w:rsidRDefault="007D3477" w:rsidP="000B6F36">
            <w:pPr>
              <w:ind w:firstLine="0"/>
              <w:rPr>
                <w:rFonts w:eastAsia="Calibri"/>
                <w:sz w:val="28"/>
                <w:szCs w:val="28"/>
              </w:rPr>
            </w:pPr>
            <w:r w:rsidRPr="00B12AF3">
              <w:rPr>
                <w:rFonts w:eastAsia="Calibri"/>
                <w:b/>
                <w:bCs/>
                <w:sz w:val="28"/>
                <w:szCs w:val="28"/>
              </w:rPr>
              <w:lastRenderedPageBreak/>
              <w:tab/>
              <w:t>5. Выбросы пыли</w:t>
            </w:r>
          </w:p>
          <w:p w:rsidR="007D3477" w:rsidRPr="00B12AF3" w:rsidRDefault="007D3477" w:rsidP="000B6F36">
            <w:pPr>
              <w:ind w:firstLine="0"/>
              <w:rPr>
                <w:rFonts w:eastAsia="Calibri"/>
                <w:sz w:val="28"/>
                <w:szCs w:val="28"/>
              </w:rPr>
            </w:pPr>
            <w:r w:rsidRPr="00B12AF3">
              <w:rPr>
                <w:rFonts w:eastAsia="Calibri"/>
                <w:sz w:val="28"/>
                <w:szCs w:val="28"/>
              </w:rPr>
              <w:tab/>
              <w:t>Уровень выбросов пыли устанавливается, когда пылесос работает при максимальном потоке воздуха.</w:t>
            </w:r>
          </w:p>
        </w:tc>
      </w:tr>
      <w:tr w:rsidR="007D3477" w:rsidRPr="00B12AF3" w:rsidTr="000B6F36">
        <w:trPr>
          <w:gridAfter w:val="1"/>
          <w:wAfter w:w="46" w:type="pct"/>
          <w:tblCellSpacing w:w="0" w:type="dxa"/>
        </w:trPr>
        <w:tc>
          <w:tcPr>
            <w:tcW w:w="4954" w:type="pct"/>
            <w:gridSpan w:val="2"/>
            <w:hideMark/>
          </w:tcPr>
          <w:p w:rsidR="007D3477" w:rsidRPr="00B12AF3" w:rsidRDefault="007D3477" w:rsidP="000B6F36">
            <w:pPr>
              <w:ind w:firstLine="0"/>
              <w:rPr>
                <w:rFonts w:eastAsia="Calibri"/>
                <w:sz w:val="28"/>
                <w:szCs w:val="28"/>
              </w:rPr>
            </w:pPr>
            <w:r w:rsidRPr="00B12AF3">
              <w:rPr>
                <w:rFonts w:eastAsia="Calibri"/>
                <w:b/>
                <w:bCs/>
                <w:sz w:val="28"/>
                <w:szCs w:val="28"/>
              </w:rPr>
              <w:tab/>
              <w:t>6. Уровень акустической мощности</w:t>
            </w:r>
          </w:p>
          <w:p w:rsidR="007D3477" w:rsidRPr="00B12AF3" w:rsidRDefault="007D3477" w:rsidP="000B6F36">
            <w:pPr>
              <w:ind w:firstLine="0"/>
              <w:rPr>
                <w:rFonts w:eastAsia="Calibri"/>
                <w:sz w:val="28"/>
                <w:szCs w:val="28"/>
              </w:rPr>
            </w:pPr>
            <w:r w:rsidRPr="00B12AF3">
              <w:rPr>
                <w:rFonts w:eastAsia="Calibri"/>
                <w:sz w:val="28"/>
                <w:szCs w:val="28"/>
              </w:rPr>
              <w:tab/>
              <w:t>Уровень акустической мощности устанавливается на ковровых покрытиях.</w:t>
            </w:r>
          </w:p>
        </w:tc>
      </w:tr>
      <w:tr w:rsidR="007D3477" w:rsidRPr="00B12AF3" w:rsidTr="000B6F36">
        <w:trPr>
          <w:gridAfter w:val="1"/>
          <w:wAfter w:w="46" w:type="pct"/>
          <w:tblCellSpacing w:w="0" w:type="dxa"/>
        </w:trPr>
        <w:tc>
          <w:tcPr>
            <w:tcW w:w="4954" w:type="pct"/>
            <w:gridSpan w:val="2"/>
            <w:hideMark/>
          </w:tcPr>
          <w:p w:rsidR="007D3477" w:rsidRPr="00B12AF3" w:rsidRDefault="007D3477" w:rsidP="000B6F36">
            <w:pPr>
              <w:ind w:firstLine="0"/>
              <w:rPr>
                <w:rFonts w:eastAsia="Calibri"/>
                <w:sz w:val="28"/>
                <w:szCs w:val="28"/>
              </w:rPr>
            </w:pPr>
            <w:r w:rsidRPr="00B12AF3">
              <w:rPr>
                <w:rFonts w:eastAsia="Calibri"/>
                <w:b/>
                <w:bCs/>
                <w:sz w:val="28"/>
                <w:szCs w:val="28"/>
              </w:rPr>
              <w:tab/>
              <w:t>7. Гибридные пылесосы</w:t>
            </w:r>
          </w:p>
          <w:p w:rsidR="007D3477" w:rsidRPr="00B12AF3" w:rsidRDefault="007D3477" w:rsidP="000B6F36">
            <w:pPr>
              <w:ind w:firstLine="0"/>
              <w:rPr>
                <w:rFonts w:eastAsia="Calibri"/>
                <w:sz w:val="28"/>
                <w:szCs w:val="28"/>
              </w:rPr>
            </w:pPr>
            <w:r w:rsidRPr="00B12AF3">
              <w:rPr>
                <w:rFonts w:eastAsia="Calibri"/>
                <w:sz w:val="28"/>
                <w:szCs w:val="28"/>
              </w:rPr>
              <w:tab/>
              <w:t>Для гибридных пылесосов все измерения проводятся только с пылесосом, подключенным к электросети, и с дополнительным соплом с батарейным питанием.</w:t>
            </w:r>
          </w:p>
        </w:tc>
      </w:tr>
    </w:tbl>
    <w:p w:rsidR="007D3477" w:rsidRPr="00B12AF3" w:rsidRDefault="007D3477" w:rsidP="007D3477">
      <w:pPr>
        <w:ind w:firstLine="0"/>
        <w:rPr>
          <w:rFonts w:eastAsia="Calibri"/>
          <w:sz w:val="28"/>
          <w:szCs w:val="28"/>
        </w:rPr>
      </w:pPr>
    </w:p>
    <w:p w:rsidR="007D3477" w:rsidRPr="00B12AF3" w:rsidRDefault="007D3477" w:rsidP="007D3477">
      <w:pPr>
        <w:ind w:firstLine="0"/>
        <w:jc w:val="right"/>
        <w:rPr>
          <w:rFonts w:eastAsia="Calibri"/>
          <w:i/>
          <w:iCs/>
          <w:sz w:val="28"/>
          <w:szCs w:val="28"/>
        </w:rPr>
      </w:pPr>
      <w:r w:rsidRPr="00B12AF3">
        <w:rPr>
          <w:rFonts w:eastAsia="Calibri"/>
          <w:i/>
          <w:iCs/>
          <w:sz w:val="28"/>
          <w:szCs w:val="28"/>
        </w:rPr>
        <w:t>Приложение № 7</w:t>
      </w:r>
    </w:p>
    <w:p w:rsidR="007D3477" w:rsidRPr="00B12AF3" w:rsidRDefault="007D3477" w:rsidP="007D3477">
      <w:pPr>
        <w:ind w:firstLine="0"/>
        <w:jc w:val="right"/>
        <w:rPr>
          <w:rFonts w:eastAsia="Calibri"/>
          <w:i/>
          <w:iCs/>
          <w:sz w:val="28"/>
          <w:szCs w:val="28"/>
        </w:rPr>
      </w:pPr>
      <w:r w:rsidRPr="00B12AF3">
        <w:rPr>
          <w:rFonts w:eastAsia="Calibri"/>
          <w:i/>
          <w:iCs/>
          <w:sz w:val="28"/>
          <w:szCs w:val="28"/>
        </w:rPr>
        <w:t xml:space="preserve">к Положению об </w:t>
      </w:r>
      <w:proofErr w:type="gramStart"/>
      <w:r w:rsidRPr="00B12AF3">
        <w:rPr>
          <w:rFonts w:eastAsia="Calibri"/>
          <w:i/>
          <w:iCs/>
          <w:sz w:val="28"/>
          <w:szCs w:val="28"/>
        </w:rPr>
        <w:t>энергетической</w:t>
      </w:r>
      <w:proofErr w:type="gramEnd"/>
      <w:r w:rsidRPr="00B12AF3">
        <w:rPr>
          <w:rFonts w:eastAsia="Calibri"/>
          <w:i/>
          <w:iCs/>
          <w:sz w:val="28"/>
          <w:szCs w:val="28"/>
        </w:rPr>
        <w:t xml:space="preserve"> </w:t>
      </w:r>
    </w:p>
    <w:p w:rsidR="007D3477" w:rsidRPr="00B12AF3" w:rsidRDefault="007D3477" w:rsidP="007D3477">
      <w:pPr>
        <w:ind w:firstLine="0"/>
        <w:jc w:val="right"/>
        <w:rPr>
          <w:rFonts w:eastAsia="Calibri"/>
          <w:i/>
          <w:iCs/>
          <w:sz w:val="28"/>
          <w:szCs w:val="28"/>
        </w:rPr>
      </w:pPr>
      <w:r w:rsidRPr="00B12AF3">
        <w:rPr>
          <w:rFonts w:eastAsia="Calibri"/>
          <w:i/>
          <w:iCs/>
          <w:sz w:val="28"/>
          <w:szCs w:val="28"/>
        </w:rPr>
        <w:t>маркировке пылесосов</w:t>
      </w:r>
    </w:p>
    <w:p w:rsidR="007D3477" w:rsidRPr="00B12AF3" w:rsidRDefault="007D3477" w:rsidP="007D3477">
      <w:pPr>
        <w:ind w:firstLine="0"/>
        <w:jc w:val="center"/>
        <w:rPr>
          <w:rFonts w:eastAsia="Calibri"/>
          <w:b/>
          <w:bCs/>
          <w:sz w:val="28"/>
          <w:szCs w:val="28"/>
        </w:rPr>
      </w:pPr>
      <w:r w:rsidRPr="00B12AF3">
        <w:rPr>
          <w:rFonts w:eastAsia="Calibri"/>
          <w:b/>
          <w:bCs/>
          <w:sz w:val="28"/>
          <w:szCs w:val="28"/>
        </w:rPr>
        <w:t>Процедура проверки для целей надзора за рынком</w:t>
      </w:r>
    </w:p>
    <w:p w:rsidR="007D3477" w:rsidRPr="00B12AF3" w:rsidRDefault="007D3477" w:rsidP="007D3477">
      <w:pPr>
        <w:ind w:firstLine="0"/>
        <w:rPr>
          <w:rFonts w:eastAsia="Calibri"/>
          <w:sz w:val="28"/>
          <w:szCs w:val="28"/>
        </w:rPr>
      </w:pPr>
      <w:r w:rsidRPr="00B12AF3">
        <w:rPr>
          <w:rFonts w:eastAsia="Calibri"/>
          <w:sz w:val="28"/>
          <w:szCs w:val="28"/>
        </w:rPr>
        <w:tab/>
        <w:t xml:space="preserve">В целях оценки соблюдения требований, изложенных в главе III, </w:t>
      </w:r>
      <w:r>
        <w:rPr>
          <w:rFonts w:eastAsia="Calibri"/>
          <w:sz w:val="28"/>
          <w:szCs w:val="28"/>
        </w:rPr>
        <w:t>Агентство  по защите прав потребителей и надзору за рынком</w:t>
      </w:r>
      <w:r w:rsidRPr="00B12AF3">
        <w:rPr>
          <w:rFonts w:eastAsia="Calibri"/>
          <w:sz w:val="28"/>
          <w:szCs w:val="28"/>
        </w:rPr>
        <w:t xml:space="preserve"> применя</w:t>
      </w:r>
      <w:r>
        <w:rPr>
          <w:rFonts w:eastAsia="Calibri"/>
          <w:sz w:val="28"/>
          <w:szCs w:val="28"/>
        </w:rPr>
        <w:t>е</w:t>
      </w:r>
      <w:r w:rsidRPr="00B12AF3">
        <w:rPr>
          <w:rFonts w:eastAsia="Calibri"/>
          <w:sz w:val="28"/>
          <w:szCs w:val="28"/>
        </w:rPr>
        <w:t>т следующую процедуру проверки:</w:t>
      </w:r>
    </w:p>
    <w:p w:rsidR="007D3477" w:rsidRDefault="007D3477" w:rsidP="007D3477">
      <w:pPr>
        <w:ind w:firstLine="0"/>
        <w:rPr>
          <w:rFonts w:eastAsia="Calibri"/>
          <w:sz w:val="28"/>
          <w:szCs w:val="28"/>
        </w:rPr>
      </w:pPr>
      <w:r w:rsidRPr="00B12AF3">
        <w:rPr>
          <w:rFonts w:eastAsia="Calibri"/>
          <w:sz w:val="28"/>
          <w:szCs w:val="28"/>
        </w:rPr>
        <w:tab/>
      </w:r>
    </w:p>
    <w:p w:rsidR="007D3477" w:rsidRPr="00B12AF3" w:rsidRDefault="007D3477" w:rsidP="007D3477">
      <w:pPr>
        <w:rPr>
          <w:rFonts w:eastAsia="Calibri"/>
          <w:sz w:val="28"/>
          <w:szCs w:val="28"/>
        </w:rPr>
      </w:pPr>
      <w:r w:rsidRPr="00A415C3">
        <w:rPr>
          <w:rFonts w:eastAsia="Calibri"/>
          <w:b/>
          <w:sz w:val="28"/>
          <w:szCs w:val="28"/>
        </w:rPr>
        <w:t>1.</w:t>
      </w:r>
      <w:r w:rsidRPr="00B12AF3">
        <w:rPr>
          <w:rFonts w:eastAsia="Calibri"/>
          <w:sz w:val="28"/>
          <w:szCs w:val="28"/>
        </w:rPr>
        <w:t> </w:t>
      </w:r>
      <w:r>
        <w:rPr>
          <w:rFonts w:eastAsia="Calibri"/>
          <w:sz w:val="28"/>
          <w:szCs w:val="28"/>
        </w:rPr>
        <w:t>Агентство  по защите прав потребителей и надзору за рынком</w:t>
      </w:r>
      <w:r w:rsidRPr="00B12AF3">
        <w:rPr>
          <w:rFonts w:eastAsia="Calibri"/>
          <w:sz w:val="28"/>
          <w:szCs w:val="28"/>
        </w:rPr>
        <w:t xml:space="preserve"> проверя</w:t>
      </w:r>
      <w:r>
        <w:rPr>
          <w:rFonts w:eastAsia="Calibri"/>
          <w:sz w:val="28"/>
          <w:szCs w:val="28"/>
        </w:rPr>
        <w:t>е</w:t>
      </w:r>
      <w:r w:rsidRPr="00B12AF3">
        <w:rPr>
          <w:rFonts w:eastAsia="Calibri"/>
          <w:sz w:val="28"/>
          <w:szCs w:val="28"/>
        </w:rPr>
        <w:t>т единую единицу для каждой модели.</w:t>
      </w:r>
    </w:p>
    <w:p w:rsidR="007D3477" w:rsidRDefault="007D3477" w:rsidP="007D3477">
      <w:pPr>
        <w:ind w:firstLine="0"/>
        <w:rPr>
          <w:rFonts w:eastAsia="Calibri"/>
          <w:sz w:val="28"/>
          <w:szCs w:val="28"/>
        </w:rPr>
      </w:pPr>
      <w:r w:rsidRPr="00B12AF3">
        <w:rPr>
          <w:rFonts w:eastAsia="Calibri"/>
          <w:sz w:val="28"/>
          <w:szCs w:val="28"/>
        </w:rPr>
        <w:tab/>
      </w:r>
    </w:p>
    <w:p w:rsidR="007D3477" w:rsidRPr="00B12AF3" w:rsidRDefault="007D3477" w:rsidP="007D3477">
      <w:pPr>
        <w:rPr>
          <w:rFonts w:eastAsia="Calibri"/>
          <w:sz w:val="28"/>
          <w:szCs w:val="28"/>
        </w:rPr>
      </w:pPr>
      <w:r w:rsidRPr="00A415C3">
        <w:rPr>
          <w:rFonts w:eastAsia="Calibri"/>
          <w:b/>
          <w:sz w:val="28"/>
          <w:szCs w:val="28"/>
        </w:rPr>
        <w:t>2.</w:t>
      </w:r>
      <w:r w:rsidRPr="00B12AF3">
        <w:rPr>
          <w:rFonts w:eastAsia="Calibri"/>
          <w:sz w:val="28"/>
          <w:szCs w:val="28"/>
        </w:rPr>
        <w:t> Считается, что модель пылесоса соответствует применимым требованиям, если значения и классы на этикетке и в техническом описании продукта соответствуют значениям в технической документации, и если тестирование соответствующих параметров модели, перечисленных в таблице 4, демонстрируют, что все соответствующие параметры соблюдены.</w:t>
      </w:r>
    </w:p>
    <w:p w:rsidR="007D3477" w:rsidRDefault="007D3477" w:rsidP="007D3477">
      <w:pPr>
        <w:ind w:firstLine="0"/>
        <w:rPr>
          <w:rFonts w:eastAsia="Calibri"/>
          <w:sz w:val="28"/>
          <w:szCs w:val="28"/>
        </w:rPr>
      </w:pPr>
      <w:r w:rsidRPr="00B12AF3">
        <w:rPr>
          <w:rFonts w:eastAsia="Calibri"/>
          <w:sz w:val="28"/>
          <w:szCs w:val="28"/>
        </w:rPr>
        <w:tab/>
      </w:r>
    </w:p>
    <w:p w:rsidR="007D3477" w:rsidRPr="00B12AF3" w:rsidRDefault="007D3477" w:rsidP="007D3477">
      <w:pPr>
        <w:rPr>
          <w:rFonts w:eastAsia="Calibri"/>
          <w:sz w:val="28"/>
          <w:szCs w:val="28"/>
        </w:rPr>
      </w:pPr>
      <w:r w:rsidRPr="00A415C3">
        <w:rPr>
          <w:rFonts w:eastAsia="Calibri"/>
          <w:b/>
          <w:sz w:val="28"/>
          <w:szCs w:val="28"/>
        </w:rPr>
        <w:t>3</w:t>
      </w:r>
      <w:r w:rsidRPr="00B12AF3">
        <w:rPr>
          <w:rFonts w:eastAsia="Calibri"/>
          <w:sz w:val="28"/>
          <w:szCs w:val="28"/>
        </w:rPr>
        <w:t xml:space="preserve">. Если результат, упомянутый в пункте 2, </w:t>
      </w:r>
      <w:proofErr w:type="gramStart"/>
      <w:r w:rsidRPr="00B12AF3">
        <w:rPr>
          <w:rFonts w:eastAsia="Calibri"/>
          <w:sz w:val="28"/>
          <w:szCs w:val="28"/>
        </w:rPr>
        <w:t xml:space="preserve">не достигнут, </w:t>
      </w:r>
      <w:r>
        <w:rPr>
          <w:rFonts w:eastAsia="Calibri"/>
          <w:sz w:val="28"/>
          <w:szCs w:val="28"/>
        </w:rPr>
        <w:t>Агентство</w:t>
      </w:r>
      <w:proofErr w:type="gramEnd"/>
      <w:r>
        <w:rPr>
          <w:rFonts w:eastAsia="Calibri"/>
          <w:sz w:val="28"/>
          <w:szCs w:val="28"/>
        </w:rPr>
        <w:t xml:space="preserve">  по защите прав потребителей и надзору за рынком</w:t>
      </w:r>
      <w:r w:rsidRPr="00B12AF3">
        <w:rPr>
          <w:rFonts w:eastAsia="Calibri"/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 xml:space="preserve"> как альтернативу </w:t>
      </w:r>
      <w:r w:rsidRPr="00B12AF3">
        <w:rPr>
          <w:rFonts w:eastAsia="Calibri"/>
          <w:sz w:val="28"/>
          <w:szCs w:val="28"/>
        </w:rPr>
        <w:t>выбирают для проверки три единицы одной и той же модели. В качестве альтернативы, три дополнительно отобранных устройства могут принадлежать одной и той же или же разным моделям, классифицированным как эквивалентные пылесосы в технической документации изготовителя.</w:t>
      </w:r>
    </w:p>
    <w:p w:rsidR="007D3477" w:rsidRDefault="007D3477" w:rsidP="007D3477">
      <w:pPr>
        <w:ind w:firstLine="0"/>
        <w:rPr>
          <w:rFonts w:eastAsia="Calibri"/>
          <w:sz w:val="28"/>
          <w:szCs w:val="28"/>
        </w:rPr>
      </w:pPr>
      <w:r w:rsidRPr="00B12AF3">
        <w:rPr>
          <w:rFonts w:eastAsia="Calibri"/>
          <w:sz w:val="28"/>
          <w:szCs w:val="28"/>
        </w:rPr>
        <w:tab/>
      </w:r>
    </w:p>
    <w:p w:rsidR="007D3477" w:rsidRPr="00B12AF3" w:rsidRDefault="007D3477" w:rsidP="007D3477">
      <w:pPr>
        <w:rPr>
          <w:rFonts w:eastAsia="Calibri"/>
          <w:sz w:val="28"/>
          <w:szCs w:val="28"/>
        </w:rPr>
      </w:pPr>
      <w:r w:rsidRPr="00A415C3">
        <w:rPr>
          <w:rFonts w:eastAsia="Calibri"/>
          <w:b/>
          <w:sz w:val="28"/>
          <w:szCs w:val="28"/>
        </w:rPr>
        <w:t>4.</w:t>
      </w:r>
      <w:r w:rsidRPr="00B12AF3">
        <w:rPr>
          <w:rFonts w:eastAsia="Calibri"/>
          <w:sz w:val="28"/>
          <w:szCs w:val="28"/>
        </w:rPr>
        <w:t> Модель пылесоса считается соответствующей применимым требованиям, если тестирование соответствующих параметров модели, перечисленных в таблице 4, демонстрирует, что все соответствующие параметры соблюдены.</w:t>
      </w:r>
    </w:p>
    <w:p w:rsidR="007D3477" w:rsidRDefault="007D3477" w:rsidP="007D3477">
      <w:pPr>
        <w:ind w:firstLine="0"/>
        <w:rPr>
          <w:rFonts w:eastAsia="Calibri"/>
          <w:sz w:val="28"/>
          <w:szCs w:val="28"/>
        </w:rPr>
      </w:pPr>
      <w:r w:rsidRPr="00B12AF3">
        <w:rPr>
          <w:rFonts w:eastAsia="Calibri"/>
          <w:sz w:val="28"/>
          <w:szCs w:val="28"/>
        </w:rPr>
        <w:tab/>
      </w:r>
    </w:p>
    <w:p w:rsidR="007D3477" w:rsidRPr="00B12AF3" w:rsidRDefault="007D3477" w:rsidP="007D3477">
      <w:pPr>
        <w:rPr>
          <w:rFonts w:eastAsia="Calibri"/>
          <w:sz w:val="28"/>
          <w:szCs w:val="28"/>
        </w:rPr>
      </w:pPr>
      <w:r w:rsidRPr="00A415C3">
        <w:rPr>
          <w:rFonts w:eastAsia="Calibri"/>
          <w:i/>
          <w:sz w:val="28"/>
          <w:szCs w:val="28"/>
        </w:rPr>
        <w:lastRenderedPageBreak/>
        <w:t>5.</w:t>
      </w:r>
      <w:r w:rsidRPr="00B12AF3">
        <w:rPr>
          <w:rFonts w:eastAsia="Calibri"/>
          <w:sz w:val="28"/>
          <w:szCs w:val="28"/>
        </w:rPr>
        <w:t> Если результаты, упомянутые в пункте 4, не получены, модель и все модели эквивалентных пылесосов считаются не соответствующими настоящ</w:t>
      </w:r>
      <w:r>
        <w:rPr>
          <w:rFonts w:eastAsia="Calibri"/>
          <w:sz w:val="28"/>
          <w:szCs w:val="28"/>
        </w:rPr>
        <w:t>ему</w:t>
      </w:r>
      <w:r w:rsidRPr="00B12AF3">
        <w:rPr>
          <w:rFonts w:eastAsia="Calibri"/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>Положению</w:t>
      </w:r>
      <w:r w:rsidRPr="00B12AF3">
        <w:rPr>
          <w:rFonts w:eastAsia="Calibri"/>
          <w:sz w:val="28"/>
          <w:szCs w:val="28"/>
        </w:rPr>
        <w:t>.</w:t>
      </w:r>
    </w:p>
    <w:p w:rsidR="007D3477" w:rsidRPr="00B12AF3" w:rsidRDefault="007D3477" w:rsidP="007D3477">
      <w:pPr>
        <w:ind w:firstLine="0"/>
        <w:rPr>
          <w:rFonts w:eastAsia="Calibri"/>
          <w:sz w:val="28"/>
          <w:szCs w:val="28"/>
        </w:rPr>
      </w:pPr>
      <w:r w:rsidRPr="00B12AF3">
        <w:rPr>
          <w:rFonts w:eastAsia="Calibri"/>
          <w:sz w:val="28"/>
          <w:szCs w:val="28"/>
        </w:rPr>
        <w:tab/>
      </w:r>
      <w:r>
        <w:rPr>
          <w:rFonts w:eastAsia="Calibri"/>
          <w:sz w:val="28"/>
          <w:szCs w:val="28"/>
        </w:rPr>
        <w:t>Агентство по защите прав потребителей и надзору за рынком</w:t>
      </w:r>
      <w:r w:rsidRPr="00B12AF3">
        <w:rPr>
          <w:rFonts w:eastAsia="Calibri"/>
          <w:sz w:val="28"/>
          <w:szCs w:val="28"/>
        </w:rPr>
        <w:t xml:space="preserve"> использу</w:t>
      </w:r>
      <w:r>
        <w:rPr>
          <w:rFonts w:eastAsia="Calibri"/>
          <w:sz w:val="28"/>
          <w:szCs w:val="28"/>
        </w:rPr>
        <w:t>е</w:t>
      </w:r>
      <w:r w:rsidRPr="00B12AF3">
        <w:rPr>
          <w:rFonts w:eastAsia="Calibri"/>
          <w:sz w:val="28"/>
          <w:szCs w:val="28"/>
        </w:rPr>
        <w:t xml:space="preserve">т методы измерения и расчета, изложенные в </w:t>
      </w:r>
      <w:r>
        <w:rPr>
          <w:rFonts w:eastAsia="Calibri"/>
          <w:sz w:val="28"/>
          <w:szCs w:val="28"/>
        </w:rPr>
        <w:t>п</w:t>
      </w:r>
      <w:r w:rsidRPr="00B12AF3">
        <w:rPr>
          <w:rFonts w:eastAsia="Calibri"/>
          <w:sz w:val="28"/>
          <w:szCs w:val="28"/>
        </w:rPr>
        <w:t xml:space="preserve">риложении </w:t>
      </w:r>
      <w:r w:rsidRPr="00B12AF3">
        <w:rPr>
          <w:sz w:val="28"/>
          <w:szCs w:val="28"/>
          <w:lang w:eastAsia="ru-RU"/>
        </w:rPr>
        <w:t xml:space="preserve">№ </w:t>
      </w:r>
      <w:r w:rsidRPr="00B12AF3">
        <w:rPr>
          <w:rFonts w:eastAsia="Calibri"/>
          <w:sz w:val="28"/>
          <w:szCs w:val="28"/>
        </w:rPr>
        <w:t>6.</w:t>
      </w:r>
    </w:p>
    <w:p w:rsidR="007D3477" w:rsidRPr="00B12AF3" w:rsidRDefault="007D3477" w:rsidP="007D3477">
      <w:pPr>
        <w:ind w:firstLine="0"/>
        <w:rPr>
          <w:rFonts w:eastAsia="Calibri"/>
          <w:sz w:val="28"/>
          <w:szCs w:val="28"/>
        </w:rPr>
      </w:pPr>
      <w:r w:rsidRPr="00B12AF3">
        <w:rPr>
          <w:rFonts w:eastAsia="Calibri"/>
          <w:sz w:val="28"/>
          <w:szCs w:val="28"/>
        </w:rPr>
        <w:tab/>
        <w:t xml:space="preserve">Допуски по проверке, определенные в этом </w:t>
      </w:r>
      <w:r>
        <w:rPr>
          <w:rFonts w:eastAsia="Calibri"/>
          <w:sz w:val="28"/>
          <w:szCs w:val="28"/>
        </w:rPr>
        <w:t>п</w:t>
      </w:r>
      <w:r w:rsidRPr="00B12AF3">
        <w:rPr>
          <w:rFonts w:eastAsia="Calibri"/>
          <w:sz w:val="28"/>
          <w:szCs w:val="28"/>
        </w:rPr>
        <w:t xml:space="preserve">риложении, относятся только к проверке параметров, измеренных </w:t>
      </w:r>
      <w:r>
        <w:rPr>
          <w:rFonts w:eastAsia="Calibri"/>
          <w:sz w:val="28"/>
          <w:szCs w:val="28"/>
        </w:rPr>
        <w:t>Агентством по защите прав потребителей и надзору за рынком</w:t>
      </w:r>
      <w:r w:rsidRPr="00B12AF3">
        <w:rPr>
          <w:rFonts w:eastAsia="Calibri"/>
          <w:sz w:val="28"/>
          <w:szCs w:val="28"/>
        </w:rPr>
        <w:t>, и не должны использоваться производителем в качестве допуска для установления значений в технической документации. Значения и классы на этикетке или в техническом описании продукта не должны быть более выгодными для поставщика, чем значения, указанные в технической документации.</w:t>
      </w:r>
    </w:p>
    <w:p w:rsidR="007D3477" w:rsidRPr="00B12AF3" w:rsidRDefault="007D3477" w:rsidP="007D3477">
      <w:pPr>
        <w:ind w:firstLine="0"/>
        <w:rPr>
          <w:rFonts w:eastAsia="Calibri"/>
          <w:sz w:val="28"/>
          <w:szCs w:val="28"/>
        </w:rPr>
      </w:pPr>
    </w:p>
    <w:p w:rsidR="007D3477" w:rsidRPr="00B12AF3" w:rsidRDefault="007D3477" w:rsidP="007D3477">
      <w:pPr>
        <w:ind w:firstLine="0"/>
        <w:rPr>
          <w:rFonts w:eastAsia="Calibri"/>
          <w:sz w:val="28"/>
          <w:szCs w:val="28"/>
        </w:rPr>
      </w:pPr>
    </w:p>
    <w:p w:rsidR="007D3477" w:rsidRDefault="007D3477" w:rsidP="007D3477">
      <w:pPr>
        <w:ind w:firstLine="0"/>
        <w:jc w:val="right"/>
        <w:rPr>
          <w:rFonts w:eastAsia="Calibri"/>
          <w:b/>
          <w:bCs/>
          <w:i/>
          <w:iCs/>
          <w:sz w:val="28"/>
          <w:szCs w:val="28"/>
        </w:rPr>
      </w:pPr>
    </w:p>
    <w:p w:rsidR="007D3477" w:rsidRDefault="007D3477" w:rsidP="007D3477">
      <w:pPr>
        <w:ind w:firstLine="0"/>
        <w:jc w:val="right"/>
        <w:rPr>
          <w:rFonts w:eastAsia="Calibri"/>
          <w:b/>
          <w:bCs/>
          <w:i/>
          <w:iCs/>
          <w:sz w:val="28"/>
          <w:szCs w:val="28"/>
        </w:rPr>
      </w:pPr>
    </w:p>
    <w:p w:rsidR="007D3477" w:rsidRPr="00B12AF3" w:rsidRDefault="007D3477" w:rsidP="007D3477">
      <w:pPr>
        <w:ind w:firstLine="0"/>
        <w:jc w:val="right"/>
        <w:rPr>
          <w:rFonts w:eastAsia="Calibri"/>
          <w:b/>
          <w:bCs/>
          <w:sz w:val="28"/>
          <w:szCs w:val="28"/>
        </w:rPr>
      </w:pPr>
      <w:r w:rsidRPr="00B12AF3">
        <w:rPr>
          <w:rFonts w:eastAsia="Calibri"/>
          <w:b/>
          <w:bCs/>
          <w:i/>
          <w:iCs/>
          <w:sz w:val="28"/>
          <w:szCs w:val="28"/>
        </w:rPr>
        <w:t>Таблица 4</w:t>
      </w:r>
    </w:p>
    <w:tbl>
      <w:tblPr>
        <w:tblW w:w="9682" w:type="dxa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3142"/>
        <w:gridCol w:w="6540"/>
      </w:tblGrid>
      <w:tr w:rsidR="007D3477" w:rsidRPr="00B12AF3" w:rsidTr="000B6F36">
        <w:trPr>
          <w:trHeight w:val="208"/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D3477" w:rsidRPr="00B12AF3" w:rsidRDefault="007D3477" w:rsidP="000B6F36">
            <w:pPr>
              <w:ind w:firstLine="0"/>
              <w:rPr>
                <w:rFonts w:eastAsia="Calibri"/>
                <w:b/>
                <w:bCs/>
                <w:sz w:val="24"/>
                <w:szCs w:val="24"/>
              </w:rPr>
            </w:pPr>
            <w:r w:rsidRPr="00B12AF3">
              <w:rPr>
                <w:rFonts w:eastAsia="Calibri"/>
                <w:b/>
                <w:bCs/>
                <w:sz w:val="24"/>
                <w:szCs w:val="24"/>
              </w:rPr>
              <w:t xml:space="preserve">Параметр </w:t>
            </w:r>
          </w:p>
        </w:tc>
        <w:tc>
          <w:tcPr>
            <w:tcW w:w="65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D3477" w:rsidRPr="00B12AF3" w:rsidRDefault="007D3477" w:rsidP="000B6F36">
            <w:pPr>
              <w:ind w:firstLine="0"/>
              <w:rPr>
                <w:rFonts w:eastAsia="Calibri"/>
                <w:b/>
                <w:bCs/>
                <w:sz w:val="24"/>
                <w:szCs w:val="24"/>
              </w:rPr>
            </w:pPr>
            <w:r w:rsidRPr="00B12AF3">
              <w:rPr>
                <w:rFonts w:eastAsia="Calibri"/>
                <w:b/>
                <w:bCs/>
                <w:sz w:val="24"/>
                <w:szCs w:val="24"/>
              </w:rPr>
              <w:t>Допуски по проверке</w:t>
            </w:r>
          </w:p>
        </w:tc>
      </w:tr>
      <w:tr w:rsidR="007D3477" w:rsidRPr="00B12AF3" w:rsidTr="000B6F36">
        <w:trPr>
          <w:trHeight w:val="117"/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D3477" w:rsidRPr="00B12AF3" w:rsidRDefault="007D3477" w:rsidP="000B6F36">
            <w:pPr>
              <w:ind w:firstLine="0"/>
              <w:rPr>
                <w:rFonts w:eastAsia="Calibri"/>
                <w:sz w:val="24"/>
                <w:szCs w:val="24"/>
              </w:rPr>
            </w:pPr>
            <w:r w:rsidRPr="00B12AF3">
              <w:rPr>
                <w:rFonts w:eastAsia="Calibri"/>
                <w:sz w:val="24"/>
                <w:szCs w:val="24"/>
              </w:rPr>
              <w:t>Ежегодное потребление энергии</w:t>
            </w:r>
          </w:p>
        </w:tc>
        <w:tc>
          <w:tcPr>
            <w:tcW w:w="65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D3477" w:rsidRPr="00B12AF3" w:rsidRDefault="007D3477" w:rsidP="000B6F36">
            <w:pPr>
              <w:ind w:firstLine="0"/>
              <w:rPr>
                <w:rFonts w:eastAsia="Calibri"/>
                <w:sz w:val="24"/>
                <w:szCs w:val="24"/>
              </w:rPr>
            </w:pPr>
            <w:r w:rsidRPr="00B12AF3">
              <w:rPr>
                <w:rFonts w:eastAsia="Calibri"/>
                <w:sz w:val="24"/>
                <w:szCs w:val="24"/>
              </w:rPr>
              <w:t>Установленное значение</w:t>
            </w:r>
            <w:r w:rsidRPr="00A840F3">
              <w:rPr>
                <w:rFonts w:eastAsia="Calibri"/>
                <w:sz w:val="24"/>
                <w:szCs w:val="24"/>
              </w:rPr>
              <w:t xml:space="preserve"> </w:t>
            </w:r>
            <w:r w:rsidRPr="00A840F3">
              <w:rPr>
                <w:rFonts w:eastAsia="Calibri"/>
                <w:color w:val="0000FF"/>
                <w:sz w:val="24"/>
                <w:szCs w:val="24"/>
              </w:rPr>
              <w:t>*</w:t>
            </w:r>
            <w:r w:rsidRPr="00B12AF3">
              <w:rPr>
                <w:rFonts w:eastAsia="Calibri"/>
                <w:sz w:val="24"/>
                <w:szCs w:val="24"/>
              </w:rPr>
              <w:t>не превышает указанное значение более чем на 10%.</w:t>
            </w:r>
          </w:p>
        </w:tc>
      </w:tr>
      <w:tr w:rsidR="007D3477" w:rsidRPr="00B12AF3" w:rsidTr="000B6F36">
        <w:trPr>
          <w:trHeight w:val="297"/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D3477" w:rsidRPr="00B12AF3" w:rsidRDefault="007D3477" w:rsidP="000B6F36">
            <w:pPr>
              <w:ind w:firstLine="0"/>
              <w:rPr>
                <w:rFonts w:eastAsia="Calibri"/>
                <w:sz w:val="24"/>
                <w:szCs w:val="24"/>
              </w:rPr>
            </w:pPr>
            <w:r w:rsidRPr="00B12AF3">
              <w:rPr>
                <w:rFonts w:eastAsia="Calibri"/>
                <w:sz w:val="24"/>
                <w:szCs w:val="24"/>
              </w:rPr>
              <w:t>Уровень поглощения пыли на коврах</w:t>
            </w:r>
          </w:p>
        </w:tc>
        <w:tc>
          <w:tcPr>
            <w:tcW w:w="65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D3477" w:rsidRPr="00B12AF3" w:rsidRDefault="007D3477" w:rsidP="000B6F36">
            <w:pPr>
              <w:ind w:firstLine="0"/>
              <w:rPr>
                <w:rFonts w:eastAsia="Calibri"/>
                <w:sz w:val="24"/>
                <w:szCs w:val="24"/>
              </w:rPr>
            </w:pPr>
            <w:r w:rsidRPr="00B12AF3">
              <w:rPr>
                <w:rFonts w:eastAsia="Calibri"/>
                <w:sz w:val="24"/>
                <w:szCs w:val="24"/>
              </w:rPr>
              <w:t>Установленное значение</w:t>
            </w:r>
            <w:r w:rsidRPr="00B12AF3">
              <w:rPr>
                <w:sz w:val="24"/>
                <w:szCs w:val="24"/>
              </w:rPr>
              <w:t xml:space="preserve"> </w:t>
            </w:r>
            <w:hyperlink r:id="rId37" w:anchor="E0006" w:history="1">
              <w:r w:rsidRPr="00A840F3">
                <w:rPr>
                  <w:rFonts w:eastAsia="Calibri"/>
                  <w:color w:val="0000FF"/>
                  <w:sz w:val="24"/>
                  <w:szCs w:val="24"/>
                </w:rPr>
                <w:t>*</w:t>
              </w:r>
            </w:hyperlink>
            <w:r w:rsidRPr="00B12AF3">
              <w:rPr>
                <w:rFonts w:eastAsia="Calibri"/>
                <w:sz w:val="24"/>
                <w:szCs w:val="24"/>
              </w:rPr>
              <w:t> на 0,03 меньше объявленного значения.</w:t>
            </w:r>
          </w:p>
        </w:tc>
      </w:tr>
      <w:tr w:rsidR="007D3477" w:rsidRPr="00B12AF3" w:rsidTr="000B6F36">
        <w:trPr>
          <w:trHeight w:val="208"/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D3477" w:rsidRPr="00B12AF3" w:rsidRDefault="007D3477" w:rsidP="000B6F36">
            <w:pPr>
              <w:ind w:firstLine="0"/>
              <w:rPr>
                <w:rFonts w:eastAsia="Calibri"/>
                <w:sz w:val="24"/>
                <w:szCs w:val="24"/>
              </w:rPr>
            </w:pPr>
            <w:r w:rsidRPr="00B12AF3">
              <w:rPr>
                <w:rFonts w:eastAsia="Calibri"/>
                <w:sz w:val="24"/>
                <w:szCs w:val="24"/>
              </w:rPr>
              <w:t>Уровень поглощения пыли на твердых поверхностях</w:t>
            </w:r>
          </w:p>
        </w:tc>
        <w:tc>
          <w:tcPr>
            <w:tcW w:w="65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D3477" w:rsidRPr="00B12AF3" w:rsidRDefault="007D3477" w:rsidP="000B6F36">
            <w:pPr>
              <w:ind w:firstLine="0"/>
              <w:rPr>
                <w:rFonts w:eastAsia="Calibri"/>
                <w:sz w:val="24"/>
                <w:szCs w:val="24"/>
              </w:rPr>
            </w:pPr>
            <w:r w:rsidRPr="00B12AF3">
              <w:rPr>
                <w:rFonts w:eastAsia="Calibri"/>
                <w:sz w:val="24"/>
                <w:szCs w:val="24"/>
              </w:rPr>
              <w:t>Установленное значение </w:t>
            </w:r>
            <w:hyperlink r:id="rId38" w:anchor="E0006" w:history="1">
              <w:r w:rsidRPr="00A840F3">
                <w:rPr>
                  <w:rFonts w:eastAsia="Calibri"/>
                  <w:color w:val="0000FF"/>
                  <w:sz w:val="24"/>
                  <w:szCs w:val="24"/>
                </w:rPr>
                <w:t>*</w:t>
              </w:r>
            </w:hyperlink>
            <w:r w:rsidRPr="00A840F3">
              <w:rPr>
                <w:rFonts w:eastAsia="Calibri"/>
                <w:sz w:val="24"/>
                <w:szCs w:val="24"/>
              </w:rPr>
              <w:t> </w:t>
            </w:r>
            <w:r w:rsidRPr="00B12AF3">
              <w:rPr>
                <w:rFonts w:eastAsia="Calibri"/>
                <w:sz w:val="24"/>
                <w:szCs w:val="24"/>
              </w:rPr>
              <w:t>на 0,03 меньше объявленного значения.</w:t>
            </w:r>
          </w:p>
        </w:tc>
      </w:tr>
      <w:tr w:rsidR="007D3477" w:rsidRPr="00B12AF3" w:rsidTr="000B6F36">
        <w:trPr>
          <w:trHeight w:val="35"/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D3477" w:rsidRPr="00B12AF3" w:rsidRDefault="007D3477" w:rsidP="000B6F36">
            <w:pPr>
              <w:ind w:firstLine="0"/>
              <w:rPr>
                <w:rFonts w:eastAsia="Calibri"/>
                <w:sz w:val="24"/>
                <w:szCs w:val="24"/>
              </w:rPr>
            </w:pPr>
            <w:r w:rsidRPr="00B12AF3">
              <w:rPr>
                <w:rFonts w:eastAsia="Calibri"/>
                <w:sz w:val="24"/>
                <w:szCs w:val="24"/>
              </w:rPr>
              <w:t>Выбросы пыли</w:t>
            </w:r>
          </w:p>
        </w:tc>
        <w:tc>
          <w:tcPr>
            <w:tcW w:w="65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D3477" w:rsidRPr="00B12AF3" w:rsidRDefault="007D3477" w:rsidP="000B6F36">
            <w:pPr>
              <w:ind w:firstLine="0"/>
              <w:rPr>
                <w:rFonts w:eastAsia="Calibri"/>
                <w:sz w:val="24"/>
                <w:szCs w:val="24"/>
              </w:rPr>
            </w:pPr>
            <w:r w:rsidRPr="00B12AF3">
              <w:rPr>
                <w:rFonts w:eastAsia="Calibri"/>
                <w:sz w:val="24"/>
                <w:szCs w:val="24"/>
              </w:rPr>
              <w:t>Установленное значение</w:t>
            </w:r>
            <w:r w:rsidRPr="00B12AF3">
              <w:rPr>
                <w:sz w:val="24"/>
                <w:szCs w:val="24"/>
              </w:rPr>
              <w:t xml:space="preserve"> </w:t>
            </w:r>
            <w:r w:rsidRPr="00A840F3">
              <w:rPr>
                <w:rFonts w:eastAsia="Calibri"/>
                <w:color w:val="0000FF"/>
                <w:sz w:val="24"/>
                <w:szCs w:val="24"/>
              </w:rPr>
              <w:t>*</w:t>
            </w:r>
            <w:r w:rsidRPr="00B12AF3">
              <w:rPr>
                <w:rFonts w:eastAsia="Calibri"/>
                <w:sz w:val="24"/>
                <w:szCs w:val="24"/>
              </w:rPr>
              <w:t>не превышает заявленного значения более чем на 15%.</w:t>
            </w:r>
          </w:p>
        </w:tc>
      </w:tr>
      <w:tr w:rsidR="007D3477" w:rsidRPr="00B12AF3" w:rsidTr="000B6F36">
        <w:trPr>
          <w:trHeight w:val="35"/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D3477" w:rsidRPr="00B12AF3" w:rsidRDefault="007D3477" w:rsidP="000B6F36">
            <w:pPr>
              <w:ind w:firstLine="0"/>
              <w:rPr>
                <w:rFonts w:eastAsia="Calibri"/>
                <w:sz w:val="24"/>
                <w:szCs w:val="24"/>
              </w:rPr>
            </w:pPr>
            <w:r w:rsidRPr="00B12AF3">
              <w:rPr>
                <w:rFonts w:eastAsia="Calibri"/>
                <w:sz w:val="24"/>
                <w:szCs w:val="24"/>
              </w:rPr>
              <w:t>Уровень акустической мощности</w:t>
            </w:r>
          </w:p>
        </w:tc>
        <w:tc>
          <w:tcPr>
            <w:tcW w:w="65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D3477" w:rsidRPr="00B12AF3" w:rsidRDefault="007D3477" w:rsidP="000B6F36">
            <w:pPr>
              <w:ind w:firstLine="0"/>
              <w:rPr>
                <w:rFonts w:eastAsia="Calibri"/>
                <w:sz w:val="24"/>
                <w:szCs w:val="24"/>
              </w:rPr>
            </w:pPr>
            <w:r w:rsidRPr="00B12AF3">
              <w:rPr>
                <w:rFonts w:eastAsia="Calibri"/>
                <w:sz w:val="24"/>
                <w:szCs w:val="24"/>
              </w:rPr>
              <w:t>Установленное значение</w:t>
            </w:r>
            <w:r w:rsidRPr="00B12AF3">
              <w:rPr>
                <w:sz w:val="24"/>
                <w:szCs w:val="24"/>
              </w:rPr>
              <w:t xml:space="preserve"> </w:t>
            </w:r>
            <w:hyperlink r:id="rId39" w:anchor="E0006" w:history="1">
              <w:r w:rsidRPr="00A840F3">
                <w:rPr>
                  <w:rFonts w:eastAsia="Calibri"/>
                  <w:color w:val="0000FF"/>
                  <w:sz w:val="24"/>
                  <w:szCs w:val="24"/>
                </w:rPr>
                <w:t>*</w:t>
              </w:r>
            </w:hyperlink>
            <w:r w:rsidRPr="00A840F3">
              <w:rPr>
                <w:rFonts w:eastAsia="Calibri"/>
                <w:sz w:val="24"/>
                <w:szCs w:val="24"/>
              </w:rPr>
              <w:t> </w:t>
            </w:r>
            <w:r w:rsidRPr="00B12AF3">
              <w:rPr>
                <w:rFonts w:eastAsia="Calibri"/>
                <w:sz w:val="24"/>
                <w:szCs w:val="24"/>
              </w:rPr>
              <w:t>не превышает объявленное значение.</w:t>
            </w:r>
          </w:p>
        </w:tc>
      </w:tr>
      <w:tr w:rsidR="007D3477" w:rsidRPr="00B12AF3" w:rsidTr="000B6F36">
        <w:trPr>
          <w:trHeight w:val="418"/>
          <w:tblCellSpacing w:w="0" w:type="dxa"/>
          <w:jc w:val="center"/>
        </w:trPr>
        <w:tc>
          <w:tcPr>
            <w:tcW w:w="968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D3477" w:rsidRPr="00B12AF3" w:rsidRDefault="007D3477" w:rsidP="000B6F36">
            <w:pPr>
              <w:ind w:left="360" w:firstLine="0"/>
              <w:contextualSpacing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*</w:t>
            </w:r>
            <w:r w:rsidRPr="00B12AF3">
              <w:rPr>
                <w:rFonts w:eastAsia="Calibri"/>
                <w:sz w:val="24"/>
                <w:szCs w:val="24"/>
              </w:rPr>
              <w:t>среднее арифметическое значение значений, установленных для трех дополнительных единиц, тестированных в соответствии с пунктом 3.</w:t>
            </w:r>
          </w:p>
        </w:tc>
      </w:tr>
    </w:tbl>
    <w:p w:rsidR="007D3477" w:rsidRDefault="007D3477" w:rsidP="007D3477">
      <w:pPr>
        <w:ind w:firstLine="0"/>
        <w:rPr>
          <w:rFonts w:eastAsia="Calibri"/>
          <w:sz w:val="28"/>
          <w:szCs w:val="28"/>
        </w:rPr>
      </w:pPr>
    </w:p>
    <w:p w:rsidR="007D3477" w:rsidRDefault="007D3477" w:rsidP="007D3477">
      <w:pPr>
        <w:ind w:firstLine="0"/>
        <w:rPr>
          <w:rFonts w:eastAsia="Calibri"/>
          <w:sz w:val="28"/>
          <w:szCs w:val="28"/>
        </w:rPr>
      </w:pPr>
    </w:p>
    <w:p w:rsidR="007D3477" w:rsidRDefault="007D3477" w:rsidP="007D3477">
      <w:pPr>
        <w:ind w:firstLine="0"/>
        <w:rPr>
          <w:rFonts w:eastAsia="Calibri"/>
          <w:sz w:val="28"/>
          <w:szCs w:val="28"/>
        </w:rPr>
      </w:pPr>
    </w:p>
    <w:p w:rsidR="007D3477" w:rsidRDefault="007D3477" w:rsidP="007D3477">
      <w:pPr>
        <w:ind w:firstLine="0"/>
        <w:rPr>
          <w:rFonts w:eastAsia="Calibri"/>
          <w:sz w:val="28"/>
          <w:szCs w:val="28"/>
        </w:rPr>
      </w:pPr>
    </w:p>
    <w:p w:rsidR="007D3477" w:rsidRDefault="007D3477" w:rsidP="007D3477">
      <w:pPr>
        <w:ind w:firstLine="0"/>
        <w:rPr>
          <w:rFonts w:eastAsia="Calibri"/>
          <w:sz w:val="28"/>
          <w:szCs w:val="28"/>
        </w:rPr>
      </w:pPr>
    </w:p>
    <w:p w:rsidR="007D3477" w:rsidRDefault="007D3477" w:rsidP="007D3477">
      <w:pPr>
        <w:ind w:firstLine="0"/>
        <w:rPr>
          <w:rFonts w:eastAsia="Calibri"/>
          <w:sz w:val="28"/>
          <w:szCs w:val="28"/>
        </w:rPr>
      </w:pPr>
    </w:p>
    <w:p w:rsidR="007D3477" w:rsidRDefault="007D3477" w:rsidP="007D3477">
      <w:pPr>
        <w:ind w:firstLine="0"/>
        <w:rPr>
          <w:rFonts w:eastAsia="Calibri"/>
          <w:sz w:val="28"/>
          <w:szCs w:val="28"/>
        </w:rPr>
      </w:pPr>
    </w:p>
    <w:p w:rsidR="007D3477" w:rsidRDefault="007D3477" w:rsidP="007D3477">
      <w:pPr>
        <w:ind w:firstLine="0"/>
        <w:rPr>
          <w:rFonts w:eastAsia="Calibri"/>
          <w:sz w:val="28"/>
          <w:szCs w:val="28"/>
        </w:rPr>
      </w:pPr>
    </w:p>
    <w:p w:rsidR="007D3477" w:rsidRDefault="007D3477" w:rsidP="007D3477">
      <w:pPr>
        <w:ind w:firstLine="0"/>
        <w:rPr>
          <w:rFonts w:eastAsia="Calibri"/>
          <w:sz w:val="28"/>
          <w:szCs w:val="28"/>
        </w:rPr>
      </w:pPr>
    </w:p>
    <w:p w:rsidR="007D3477" w:rsidRDefault="007D3477" w:rsidP="007D3477">
      <w:pPr>
        <w:ind w:firstLine="0"/>
        <w:rPr>
          <w:rFonts w:eastAsia="Calibri"/>
          <w:sz w:val="28"/>
          <w:szCs w:val="28"/>
        </w:rPr>
      </w:pPr>
    </w:p>
    <w:p w:rsidR="007D3477" w:rsidRDefault="007D3477" w:rsidP="007D3477">
      <w:pPr>
        <w:ind w:firstLine="0"/>
        <w:rPr>
          <w:rFonts w:eastAsia="Calibri"/>
          <w:sz w:val="28"/>
          <w:szCs w:val="28"/>
        </w:rPr>
      </w:pPr>
    </w:p>
    <w:p w:rsidR="007D3477" w:rsidRDefault="007D3477" w:rsidP="007D3477">
      <w:pPr>
        <w:ind w:firstLine="0"/>
        <w:rPr>
          <w:rFonts w:eastAsia="Calibri"/>
          <w:sz w:val="28"/>
          <w:szCs w:val="28"/>
        </w:rPr>
      </w:pPr>
    </w:p>
    <w:p w:rsidR="007D3477" w:rsidRDefault="007D3477" w:rsidP="007D3477">
      <w:pPr>
        <w:ind w:firstLine="0"/>
        <w:rPr>
          <w:rFonts w:eastAsia="Calibri"/>
          <w:sz w:val="28"/>
          <w:szCs w:val="28"/>
        </w:rPr>
      </w:pPr>
    </w:p>
    <w:p w:rsidR="007D3477" w:rsidRDefault="007D3477" w:rsidP="007D3477">
      <w:pPr>
        <w:ind w:firstLine="0"/>
        <w:rPr>
          <w:rFonts w:eastAsia="Calibri"/>
          <w:sz w:val="28"/>
          <w:szCs w:val="28"/>
        </w:rPr>
      </w:pPr>
    </w:p>
    <w:p w:rsidR="007D3477" w:rsidRDefault="007D3477" w:rsidP="007D3477">
      <w:pPr>
        <w:ind w:firstLine="0"/>
        <w:rPr>
          <w:rFonts w:eastAsia="Calibri"/>
          <w:sz w:val="28"/>
          <w:szCs w:val="28"/>
        </w:rPr>
      </w:pPr>
    </w:p>
    <w:p w:rsidR="007D3477" w:rsidRDefault="007D3477" w:rsidP="007D3477">
      <w:pPr>
        <w:ind w:firstLine="0"/>
        <w:rPr>
          <w:rFonts w:eastAsia="Calibri"/>
          <w:sz w:val="28"/>
          <w:szCs w:val="28"/>
        </w:rPr>
      </w:pPr>
    </w:p>
    <w:p w:rsidR="007D3477" w:rsidRDefault="007D3477" w:rsidP="007D3477">
      <w:pPr>
        <w:ind w:firstLine="0"/>
        <w:rPr>
          <w:rFonts w:eastAsia="Calibri"/>
          <w:sz w:val="28"/>
          <w:szCs w:val="28"/>
        </w:rPr>
      </w:pPr>
    </w:p>
    <w:p w:rsidR="007D3477" w:rsidRDefault="007D3477" w:rsidP="007D3477">
      <w:pPr>
        <w:ind w:firstLine="0"/>
        <w:rPr>
          <w:rFonts w:eastAsia="Calibri"/>
          <w:sz w:val="28"/>
          <w:szCs w:val="28"/>
        </w:rPr>
      </w:pPr>
    </w:p>
    <w:p w:rsidR="007D3477" w:rsidRDefault="007D3477" w:rsidP="007D3477">
      <w:pPr>
        <w:ind w:firstLine="0"/>
        <w:rPr>
          <w:rFonts w:eastAsia="Calibri"/>
          <w:sz w:val="28"/>
          <w:szCs w:val="28"/>
        </w:rPr>
      </w:pPr>
    </w:p>
    <w:p w:rsidR="007D3477" w:rsidRDefault="007D3477" w:rsidP="007D3477">
      <w:pPr>
        <w:ind w:firstLine="0"/>
        <w:rPr>
          <w:rFonts w:eastAsia="Calibri"/>
          <w:sz w:val="28"/>
          <w:szCs w:val="28"/>
        </w:rPr>
      </w:pPr>
    </w:p>
    <w:p w:rsidR="007D3477" w:rsidRDefault="007D3477" w:rsidP="007D3477">
      <w:pPr>
        <w:ind w:firstLine="0"/>
        <w:rPr>
          <w:rFonts w:eastAsia="Calibri"/>
          <w:sz w:val="28"/>
          <w:szCs w:val="28"/>
        </w:rPr>
      </w:pPr>
    </w:p>
    <w:p w:rsidR="007D3477" w:rsidRDefault="007D3477" w:rsidP="007D3477">
      <w:pPr>
        <w:ind w:firstLine="0"/>
        <w:rPr>
          <w:rFonts w:eastAsia="Calibri"/>
          <w:sz w:val="28"/>
          <w:szCs w:val="28"/>
        </w:rPr>
      </w:pPr>
    </w:p>
    <w:p w:rsidR="007D3477" w:rsidRDefault="007D3477" w:rsidP="007D3477">
      <w:pPr>
        <w:ind w:firstLine="0"/>
        <w:rPr>
          <w:rFonts w:eastAsia="Calibri"/>
          <w:sz w:val="28"/>
          <w:szCs w:val="28"/>
        </w:rPr>
      </w:pPr>
    </w:p>
    <w:p w:rsidR="007D3477" w:rsidRDefault="007D3477" w:rsidP="007D3477">
      <w:pPr>
        <w:ind w:firstLine="0"/>
        <w:rPr>
          <w:rFonts w:eastAsia="Calibri"/>
          <w:sz w:val="28"/>
          <w:szCs w:val="28"/>
        </w:rPr>
      </w:pPr>
    </w:p>
    <w:p w:rsidR="007D3477" w:rsidRDefault="007D3477" w:rsidP="007D3477">
      <w:pPr>
        <w:ind w:firstLine="0"/>
        <w:rPr>
          <w:rFonts w:eastAsia="Calibri"/>
          <w:sz w:val="28"/>
          <w:szCs w:val="28"/>
        </w:rPr>
      </w:pPr>
    </w:p>
    <w:p w:rsidR="007D3477" w:rsidRDefault="007D3477" w:rsidP="007D3477">
      <w:pPr>
        <w:ind w:firstLine="0"/>
        <w:rPr>
          <w:rFonts w:eastAsia="Calibri"/>
          <w:sz w:val="28"/>
          <w:szCs w:val="28"/>
        </w:rPr>
      </w:pPr>
    </w:p>
    <w:p w:rsidR="007D3477" w:rsidRDefault="007D3477" w:rsidP="007D3477">
      <w:pPr>
        <w:ind w:firstLine="0"/>
        <w:rPr>
          <w:rFonts w:eastAsia="Calibri"/>
          <w:sz w:val="28"/>
          <w:szCs w:val="28"/>
        </w:rPr>
      </w:pPr>
    </w:p>
    <w:p w:rsidR="007D3477" w:rsidRDefault="007D3477" w:rsidP="007D3477">
      <w:pPr>
        <w:ind w:firstLine="0"/>
        <w:rPr>
          <w:rFonts w:eastAsia="Calibri"/>
          <w:sz w:val="28"/>
          <w:szCs w:val="28"/>
        </w:rPr>
      </w:pPr>
    </w:p>
    <w:p w:rsidR="007D3477" w:rsidRPr="00B12AF3" w:rsidRDefault="007D3477" w:rsidP="007D3477">
      <w:pPr>
        <w:ind w:firstLine="0"/>
        <w:rPr>
          <w:rFonts w:eastAsia="Calibri"/>
          <w:sz w:val="28"/>
          <w:szCs w:val="28"/>
        </w:rPr>
      </w:pPr>
    </w:p>
    <w:p w:rsidR="007D3477" w:rsidRPr="00B12AF3" w:rsidRDefault="007D3477" w:rsidP="007D3477">
      <w:pPr>
        <w:ind w:firstLine="0"/>
        <w:rPr>
          <w:rFonts w:eastAsia="Calibri"/>
          <w:sz w:val="28"/>
          <w:szCs w:val="28"/>
        </w:rPr>
      </w:pPr>
    </w:p>
    <w:p w:rsidR="007D3477" w:rsidRPr="00B12AF3" w:rsidRDefault="007D3477" w:rsidP="007D3477">
      <w:pPr>
        <w:ind w:firstLine="0"/>
        <w:jc w:val="right"/>
        <w:rPr>
          <w:rFonts w:eastAsia="Calibri"/>
          <w:i/>
          <w:iCs/>
          <w:sz w:val="28"/>
          <w:szCs w:val="28"/>
        </w:rPr>
      </w:pPr>
      <w:r w:rsidRPr="00B12AF3">
        <w:rPr>
          <w:rFonts w:eastAsia="Calibri"/>
          <w:i/>
          <w:iCs/>
          <w:sz w:val="28"/>
          <w:szCs w:val="28"/>
        </w:rPr>
        <w:t>Приложение № 8</w:t>
      </w:r>
    </w:p>
    <w:p w:rsidR="007D3477" w:rsidRPr="00B12AF3" w:rsidRDefault="007D3477" w:rsidP="007D3477">
      <w:pPr>
        <w:ind w:firstLine="0"/>
        <w:jc w:val="right"/>
        <w:rPr>
          <w:rFonts w:eastAsia="Calibri"/>
          <w:i/>
          <w:iCs/>
          <w:sz w:val="28"/>
          <w:szCs w:val="28"/>
        </w:rPr>
      </w:pPr>
      <w:r w:rsidRPr="00B12AF3">
        <w:rPr>
          <w:rFonts w:eastAsia="Calibri"/>
          <w:i/>
          <w:iCs/>
          <w:sz w:val="28"/>
          <w:szCs w:val="28"/>
        </w:rPr>
        <w:t xml:space="preserve">к Положению об </w:t>
      </w:r>
      <w:proofErr w:type="gramStart"/>
      <w:r w:rsidRPr="00B12AF3">
        <w:rPr>
          <w:rFonts w:eastAsia="Calibri"/>
          <w:i/>
          <w:iCs/>
          <w:sz w:val="28"/>
          <w:szCs w:val="28"/>
        </w:rPr>
        <w:t>энергетической</w:t>
      </w:r>
      <w:proofErr w:type="gramEnd"/>
      <w:r w:rsidRPr="00B12AF3">
        <w:rPr>
          <w:rFonts w:eastAsia="Calibri"/>
          <w:i/>
          <w:iCs/>
          <w:sz w:val="28"/>
          <w:szCs w:val="28"/>
        </w:rPr>
        <w:t xml:space="preserve"> </w:t>
      </w:r>
    </w:p>
    <w:p w:rsidR="007D3477" w:rsidRPr="00B12AF3" w:rsidRDefault="007D3477" w:rsidP="007D3477">
      <w:pPr>
        <w:ind w:firstLine="0"/>
        <w:jc w:val="right"/>
        <w:rPr>
          <w:rFonts w:eastAsia="Calibri"/>
          <w:i/>
          <w:iCs/>
          <w:sz w:val="28"/>
          <w:szCs w:val="28"/>
        </w:rPr>
      </w:pPr>
      <w:r w:rsidRPr="00B12AF3">
        <w:rPr>
          <w:rFonts w:eastAsia="Calibri"/>
          <w:i/>
          <w:iCs/>
          <w:sz w:val="28"/>
          <w:szCs w:val="28"/>
        </w:rPr>
        <w:t xml:space="preserve">маркировке пылесосов </w:t>
      </w:r>
    </w:p>
    <w:p w:rsidR="007D3477" w:rsidRDefault="007D3477" w:rsidP="007D3477">
      <w:pPr>
        <w:ind w:firstLine="0"/>
        <w:jc w:val="center"/>
        <w:rPr>
          <w:rFonts w:eastAsia="Calibri"/>
          <w:b/>
          <w:bCs/>
          <w:sz w:val="28"/>
          <w:szCs w:val="28"/>
        </w:rPr>
      </w:pPr>
    </w:p>
    <w:p w:rsidR="007D3477" w:rsidRPr="00B12AF3" w:rsidRDefault="007D3477" w:rsidP="007D3477">
      <w:pPr>
        <w:ind w:firstLine="0"/>
        <w:jc w:val="center"/>
        <w:rPr>
          <w:rFonts w:eastAsia="Calibri"/>
          <w:b/>
          <w:bCs/>
          <w:sz w:val="28"/>
          <w:szCs w:val="28"/>
        </w:rPr>
      </w:pPr>
      <w:r w:rsidRPr="00B12AF3">
        <w:rPr>
          <w:rFonts w:eastAsia="Calibri"/>
          <w:b/>
          <w:bCs/>
          <w:sz w:val="28"/>
          <w:szCs w:val="28"/>
        </w:rPr>
        <w:t>Информация, предоставляемая в случае продажи, аренды или покупки  в рассрочку через интернет</w:t>
      </w:r>
    </w:p>
    <w:p w:rsidR="007D3477" w:rsidRPr="00B12AF3" w:rsidRDefault="007D3477" w:rsidP="007D3477">
      <w:pPr>
        <w:ind w:right="9" w:firstLine="0"/>
        <w:rPr>
          <w:sz w:val="28"/>
          <w:szCs w:val="28"/>
        </w:rPr>
      </w:pPr>
      <w:r w:rsidRPr="00B12AF3">
        <w:rPr>
          <w:sz w:val="28"/>
          <w:szCs w:val="28"/>
        </w:rPr>
        <w:tab/>
      </w:r>
      <w:r w:rsidRPr="00A415C3">
        <w:rPr>
          <w:b/>
          <w:sz w:val="28"/>
          <w:szCs w:val="28"/>
        </w:rPr>
        <w:t>1.</w:t>
      </w:r>
      <w:r w:rsidRPr="00B12AF3">
        <w:rPr>
          <w:sz w:val="28"/>
          <w:szCs w:val="28"/>
        </w:rPr>
        <w:t xml:space="preserve"> Для целей пунктов 2-5 настоящего </w:t>
      </w:r>
      <w:r>
        <w:rPr>
          <w:sz w:val="28"/>
          <w:szCs w:val="28"/>
        </w:rPr>
        <w:t>п</w:t>
      </w:r>
      <w:r w:rsidRPr="00B12AF3">
        <w:rPr>
          <w:sz w:val="28"/>
          <w:szCs w:val="28"/>
        </w:rPr>
        <w:t>риложения применяются следующие определения:</w:t>
      </w:r>
    </w:p>
    <w:p w:rsidR="007D3477" w:rsidRPr="00B12AF3" w:rsidRDefault="007D3477" w:rsidP="007D3477">
      <w:pPr>
        <w:ind w:right="9" w:firstLine="720"/>
        <w:rPr>
          <w:sz w:val="28"/>
          <w:szCs w:val="28"/>
        </w:rPr>
      </w:pPr>
      <w:r w:rsidRPr="00B12AF3">
        <w:rPr>
          <w:i/>
          <w:sz w:val="28"/>
          <w:szCs w:val="28"/>
        </w:rPr>
        <w:t xml:space="preserve">механизм отображения </w:t>
      </w:r>
      <w:r w:rsidRPr="00B12AF3">
        <w:rPr>
          <w:sz w:val="28"/>
          <w:szCs w:val="28"/>
        </w:rPr>
        <w:t>- любой экран, включая сенсорные экраны или другие визуальные технологии, используемые для отображения пользовательского контента в Интернете;</w:t>
      </w:r>
    </w:p>
    <w:p w:rsidR="007D3477" w:rsidRPr="00B12AF3" w:rsidRDefault="007D3477" w:rsidP="007D3477">
      <w:pPr>
        <w:ind w:right="9" w:firstLine="720"/>
        <w:rPr>
          <w:sz w:val="28"/>
          <w:szCs w:val="28"/>
        </w:rPr>
      </w:pPr>
      <w:r w:rsidRPr="00B12AF3">
        <w:rPr>
          <w:i/>
          <w:sz w:val="28"/>
          <w:szCs w:val="28"/>
        </w:rPr>
        <w:t>вложенный дисплей</w:t>
      </w:r>
      <w:r w:rsidRPr="00B12AF3">
        <w:rPr>
          <w:sz w:val="28"/>
          <w:szCs w:val="28"/>
        </w:rPr>
        <w:t xml:space="preserve"> - визуальный интерфейс, посредством которого можно просмотреть изображение или набор данных, исходя из другого изображения или другого набора данных, при нажатии мышкой, при перемещении с помощью мышки или при касании к сенсорному экрану;</w:t>
      </w:r>
    </w:p>
    <w:p w:rsidR="007D3477" w:rsidRPr="00B12AF3" w:rsidRDefault="007D3477" w:rsidP="007D3477">
      <w:pPr>
        <w:ind w:right="9" w:firstLine="720"/>
        <w:rPr>
          <w:sz w:val="28"/>
          <w:szCs w:val="28"/>
        </w:rPr>
      </w:pPr>
      <w:r w:rsidRPr="00B12AF3">
        <w:rPr>
          <w:i/>
          <w:sz w:val="28"/>
          <w:szCs w:val="28"/>
        </w:rPr>
        <w:t>сенсорный экран</w:t>
      </w:r>
      <w:r w:rsidRPr="00B12AF3">
        <w:rPr>
          <w:sz w:val="28"/>
          <w:szCs w:val="28"/>
        </w:rPr>
        <w:t xml:space="preserve"> - сенсорный экран, например планшетного типа, компьютера  или смартфона;</w:t>
      </w:r>
    </w:p>
    <w:p w:rsidR="007D3477" w:rsidRPr="00B12AF3" w:rsidRDefault="007D3477" w:rsidP="007D3477">
      <w:pPr>
        <w:ind w:right="9" w:firstLine="720"/>
        <w:rPr>
          <w:sz w:val="28"/>
          <w:szCs w:val="28"/>
        </w:rPr>
      </w:pPr>
      <w:r w:rsidRPr="00B12AF3">
        <w:rPr>
          <w:i/>
          <w:sz w:val="28"/>
          <w:szCs w:val="28"/>
        </w:rPr>
        <w:t xml:space="preserve"> альтернативный текст</w:t>
      </w:r>
      <w:r w:rsidRPr="00B12AF3">
        <w:rPr>
          <w:sz w:val="28"/>
          <w:szCs w:val="28"/>
        </w:rPr>
        <w:t xml:space="preserve"> - текст, предоставленный в качестве альтер</w:t>
      </w:r>
      <w:r>
        <w:rPr>
          <w:sz w:val="28"/>
          <w:szCs w:val="28"/>
        </w:rPr>
        <w:t>н</w:t>
      </w:r>
      <w:r w:rsidRPr="00B12AF3">
        <w:rPr>
          <w:sz w:val="28"/>
          <w:szCs w:val="28"/>
        </w:rPr>
        <w:t>ативы графическому представлению, позволяющий отображать информацию в неграфической форме, когда устройства отображения не могут воспроизвести изображение или улучшить доступность, например, в качестве входных данных для приложений синтеза речи.</w:t>
      </w:r>
    </w:p>
    <w:p w:rsidR="007D3477" w:rsidRDefault="007D3477" w:rsidP="007D3477">
      <w:pPr>
        <w:ind w:right="9" w:firstLine="720"/>
        <w:rPr>
          <w:sz w:val="28"/>
          <w:szCs w:val="28"/>
        </w:rPr>
      </w:pPr>
    </w:p>
    <w:p w:rsidR="007D3477" w:rsidRPr="00B12AF3" w:rsidRDefault="007D3477" w:rsidP="007D3477">
      <w:pPr>
        <w:ind w:right="9" w:firstLine="720"/>
        <w:rPr>
          <w:sz w:val="28"/>
          <w:szCs w:val="28"/>
        </w:rPr>
      </w:pPr>
      <w:r w:rsidRPr="00A415C3">
        <w:rPr>
          <w:b/>
          <w:sz w:val="28"/>
          <w:szCs w:val="28"/>
        </w:rPr>
        <w:t>2.</w:t>
      </w:r>
      <w:r w:rsidRPr="00B12AF3">
        <w:rPr>
          <w:sz w:val="28"/>
          <w:szCs w:val="28"/>
        </w:rPr>
        <w:t xml:space="preserve"> Соответствующая этикетка, предоставленная поставщиками в соответствии с главой III, или, при необходимости,  в случае пакетов, должным образом заполненных на основании этикетки и технического </w:t>
      </w:r>
      <w:r w:rsidRPr="00B12AF3">
        <w:rPr>
          <w:sz w:val="28"/>
          <w:szCs w:val="28"/>
        </w:rPr>
        <w:lastRenderedPageBreak/>
        <w:t xml:space="preserve">описания, предоставленных поставщиками в соответствии с главой III, должна появиться на дисплее рядом с ценой продукта или пакета, в соответствии с расписанием, изложенным в главе III. Если отображаются как продукт, так и пакет, но цена указана только для пакета, отображаться будет только этикетка пакета. Размер должен четко обеспечивать видимость и удобочитаемость этикетки и быть пропорционален размеру, указанному в </w:t>
      </w:r>
      <w:r>
        <w:rPr>
          <w:sz w:val="28"/>
          <w:szCs w:val="28"/>
        </w:rPr>
        <w:t>п</w:t>
      </w:r>
      <w:r w:rsidRPr="00B12AF3">
        <w:rPr>
          <w:sz w:val="28"/>
          <w:szCs w:val="28"/>
        </w:rPr>
        <w:t>риложении</w:t>
      </w:r>
      <w:r>
        <w:rPr>
          <w:sz w:val="28"/>
          <w:szCs w:val="28"/>
        </w:rPr>
        <w:t xml:space="preserve"> № </w:t>
      </w:r>
      <w:r w:rsidRPr="00B12AF3">
        <w:rPr>
          <w:sz w:val="28"/>
          <w:szCs w:val="28"/>
        </w:rPr>
        <w:t xml:space="preserve">3. Этикетка может быть отображена посредством вложенного дисплея, и в этом случае изображение, используемое для доступа к этикетке, должно соответствовать спецификациям, указанным в пункте 3 настоящего </w:t>
      </w:r>
      <w:r>
        <w:rPr>
          <w:sz w:val="28"/>
          <w:szCs w:val="28"/>
        </w:rPr>
        <w:t>п</w:t>
      </w:r>
      <w:r w:rsidRPr="00B12AF3">
        <w:rPr>
          <w:sz w:val="28"/>
          <w:szCs w:val="28"/>
        </w:rPr>
        <w:t>риложения. Если используется вложенный экран, этикетка должна сначала отображаться кликом на изображение, проводя мышкой по изображения или при касании к сенсорному экрану.</w:t>
      </w:r>
    </w:p>
    <w:p w:rsidR="007D3477" w:rsidRDefault="007D3477" w:rsidP="007D3477">
      <w:pPr>
        <w:ind w:right="9" w:firstLine="0"/>
        <w:rPr>
          <w:sz w:val="28"/>
          <w:szCs w:val="28"/>
        </w:rPr>
      </w:pPr>
      <w:r w:rsidRPr="00B12AF3">
        <w:rPr>
          <w:sz w:val="28"/>
          <w:szCs w:val="28"/>
        </w:rPr>
        <w:tab/>
      </w:r>
    </w:p>
    <w:p w:rsidR="007D3477" w:rsidRPr="00B12AF3" w:rsidRDefault="007D3477" w:rsidP="007D3477">
      <w:pPr>
        <w:ind w:right="9"/>
        <w:rPr>
          <w:sz w:val="28"/>
          <w:szCs w:val="28"/>
        </w:rPr>
      </w:pPr>
      <w:r w:rsidRPr="00A415C3">
        <w:rPr>
          <w:b/>
          <w:sz w:val="28"/>
          <w:szCs w:val="28"/>
        </w:rPr>
        <w:t>3.</w:t>
      </w:r>
      <w:r w:rsidRPr="00B12AF3">
        <w:rPr>
          <w:sz w:val="28"/>
          <w:szCs w:val="28"/>
        </w:rPr>
        <w:t> Изображение, используемое для отображения этикетки,  в случае отображения  на вложенном экране должно  соответствовать следующим  требованиям:</w:t>
      </w:r>
    </w:p>
    <w:p w:rsidR="007D3477" w:rsidRPr="00B12AF3" w:rsidRDefault="007D3477" w:rsidP="007D3477">
      <w:pPr>
        <w:ind w:right="9" w:firstLine="720"/>
        <w:rPr>
          <w:sz w:val="28"/>
          <w:szCs w:val="28"/>
        </w:rPr>
      </w:pPr>
      <w:r w:rsidRPr="00B12AF3">
        <w:rPr>
          <w:sz w:val="28"/>
          <w:szCs w:val="28"/>
        </w:rPr>
        <w:t>a)</w:t>
      </w:r>
      <w:r>
        <w:rPr>
          <w:sz w:val="28"/>
          <w:szCs w:val="28"/>
        </w:rPr>
        <w:t xml:space="preserve"> </w:t>
      </w:r>
      <w:r w:rsidRPr="00B12AF3">
        <w:rPr>
          <w:sz w:val="28"/>
          <w:szCs w:val="28"/>
        </w:rPr>
        <w:t> </w:t>
      </w:r>
      <w:r>
        <w:rPr>
          <w:sz w:val="28"/>
          <w:szCs w:val="28"/>
        </w:rPr>
        <w:t>э</w:t>
      </w:r>
      <w:r w:rsidRPr="00B12AF3">
        <w:rPr>
          <w:sz w:val="28"/>
          <w:szCs w:val="28"/>
        </w:rPr>
        <w:t xml:space="preserve">то должна быть стрелка, цвет которой соответствует классу </w:t>
      </w:r>
      <w:proofErr w:type="spellStart"/>
      <w:r w:rsidRPr="00B12AF3">
        <w:rPr>
          <w:sz w:val="28"/>
          <w:szCs w:val="28"/>
        </w:rPr>
        <w:t>энергоэффективности</w:t>
      </w:r>
      <w:proofErr w:type="spellEnd"/>
      <w:r w:rsidRPr="00B12AF3">
        <w:rPr>
          <w:sz w:val="28"/>
          <w:szCs w:val="28"/>
        </w:rPr>
        <w:t xml:space="preserve"> продукта или упаковки, указанным на этикетке;</w:t>
      </w:r>
    </w:p>
    <w:p w:rsidR="007D3477" w:rsidRPr="00B12AF3" w:rsidRDefault="007D3477" w:rsidP="007D3477">
      <w:pPr>
        <w:ind w:right="9" w:firstLine="720"/>
        <w:rPr>
          <w:sz w:val="28"/>
          <w:szCs w:val="28"/>
        </w:rPr>
      </w:pPr>
      <w:r w:rsidRPr="00B12AF3">
        <w:rPr>
          <w:sz w:val="28"/>
          <w:szCs w:val="28"/>
        </w:rPr>
        <w:t xml:space="preserve">b) указать белым цветом, на стрелке, класс </w:t>
      </w:r>
      <w:proofErr w:type="spellStart"/>
      <w:r w:rsidRPr="00B12AF3">
        <w:rPr>
          <w:sz w:val="28"/>
          <w:szCs w:val="28"/>
        </w:rPr>
        <w:t>энергоэффективности</w:t>
      </w:r>
      <w:proofErr w:type="spellEnd"/>
      <w:r w:rsidRPr="00B12AF3">
        <w:rPr>
          <w:sz w:val="28"/>
          <w:szCs w:val="28"/>
        </w:rPr>
        <w:t xml:space="preserve"> продукта или пакета, символами того же размера что и  цена; а также</w:t>
      </w:r>
    </w:p>
    <w:p w:rsidR="007D3477" w:rsidRPr="00B12AF3" w:rsidRDefault="007D3477" w:rsidP="007D3477">
      <w:pPr>
        <w:ind w:right="9" w:firstLine="720"/>
        <w:rPr>
          <w:sz w:val="28"/>
          <w:szCs w:val="28"/>
        </w:rPr>
      </w:pPr>
      <w:r w:rsidRPr="00B12AF3">
        <w:rPr>
          <w:sz w:val="28"/>
          <w:szCs w:val="28"/>
        </w:rPr>
        <w:t>c) иметь одну из следующих двух форм:</w:t>
      </w:r>
    </w:p>
    <w:p w:rsidR="007D3477" w:rsidRPr="00B12AF3" w:rsidRDefault="007D3477" w:rsidP="007D3477">
      <w:pPr>
        <w:ind w:right="9" w:firstLine="0"/>
        <w:jc w:val="center"/>
        <w:rPr>
          <w:sz w:val="28"/>
          <w:szCs w:val="28"/>
        </w:rPr>
      </w:pPr>
      <w:r w:rsidRPr="00B12AF3">
        <w:rPr>
          <w:noProof/>
          <w:sz w:val="28"/>
          <w:szCs w:val="28"/>
          <w:lang w:val="en-GB" w:eastAsia="en-GB"/>
        </w:rPr>
        <w:drawing>
          <wp:inline distT="0" distB="0" distL="0" distR="0" wp14:anchorId="5398204D" wp14:editId="0E1C16FF">
            <wp:extent cx="3848100" cy="618445"/>
            <wp:effectExtent l="0" t="0" r="0" b="0"/>
            <wp:docPr id="43" name="Picture 43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38" descr="image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6629" cy="700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3477" w:rsidRPr="00B12AF3" w:rsidRDefault="007D3477" w:rsidP="007D3477">
      <w:pPr>
        <w:ind w:right="9" w:firstLine="720"/>
        <w:rPr>
          <w:sz w:val="28"/>
          <w:szCs w:val="28"/>
        </w:rPr>
      </w:pPr>
      <w:r w:rsidRPr="00A415C3">
        <w:rPr>
          <w:b/>
          <w:sz w:val="28"/>
          <w:szCs w:val="28"/>
        </w:rPr>
        <w:t>4.</w:t>
      </w:r>
      <w:r w:rsidRPr="00B12AF3">
        <w:rPr>
          <w:sz w:val="28"/>
          <w:szCs w:val="28"/>
        </w:rPr>
        <w:t> В случае вложенного дисплея последовательность отображения этикетки следующая:</w:t>
      </w:r>
    </w:p>
    <w:p w:rsidR="007D3477" w:rsidRPr="00B12AF3" w:rsidRDefault="007D3477" w:rsidP="007D3477">
      <w:pPr>
        <w:ind w:right="9" w:firstLine="720"/>
        <w:rPr>
          <w:sz w:val="28"/>
          <w:szCs w:val="28"/>
        </w:rPr>
      </w:pPr>
      <w:r w:rsidRPr="00B12AF3">
        <w:rPr>
          <w:sz w:val="28"/>
          <w:szCs w:val="28"/>
        </w:rPr>
        <w:t xml:space="preserve">a) изображение, указанное в пункте 3 настоящего </w:t>
      </w:r>
      <w:r>
        <w:rPr>
          <w:sz w:val="28"/>
          <w:szCs w:val="28"/>
        </w:rPr>
        <w:t>п</w:t>
      </w:r>
      <w:r w:rsidRPr="00B12AF3">
        <w:rPr>
          <w:sz w:val="28"/>
          <w:szCs w:val="28"/>
        </w:rPr>
        <w:t>риложения, должно появиться на экране дисплея рядом с ценой продукта или пакета;</w:t>
      </w:r>
    </w:p>
    <w:p w:rsidR="007D3477" w:rsidRPr="00B12AF3" w:rsidRDefault="007D3477" w:rsidP="007D3477">
      <w:pPr>
        <w:ind w:right="9" w:firstLine="720"/>
        <w:rPr>
          <w:sz w:val="28"/>
          <w:szCs w:val="28"/>
        </w:rPr>
      </w:pPr>
      <w:r w:rsidRPr="00B12AF3">
        <w:rPr>
          <w:sz w:val="28"/>
          <w:szCs w:val="28"/>
        </w:rPr>
        <w:t>b) изображение должно вести к  этикетке;</w:t>
      </w:r>
    </w:p>
    <w:p w:rsidR="007D3477" w:rsidRPr="00B12AF3" w:rsidRDefault="007D3477" w:rsidP="007D3477">
      <w:pPr>
        <w:ind w:right="9" w:firstLine="720"/>
        <w:rPr>
          <w:sz w:val="28"/>
          <w:szCs w:val="28"/>
        </w:rPr>
      </w:pPr>
      <w:r w:rsidRPr="00B12AF3">
        <w:rPr>
          <w:sz w:val="28"/>
          <w:szCs w:val="28"/>
        </w:rPr>
        <w:t>c) этикетка отображается после щелчка мышью на изображении, перемещения поверх его курсора мыши или касания сенсорного экрана;</w:t>
      </w:r>
    </w:p>
    <w:p w:rsidR="007D3477" w:rsidRPr="00B12AF3" w:rsidRDefault="007D3477" w:rsidP="007D3477">
      <w:pPr>
        <w:ind w:right="9" w:firstLine="720"/>
        <w:rPr>
          <w:sz w:val="28"/>
          <w:szCs w:val="28"/>
        </w:rPr>
      </w:pPr>
      <w:r w:rsidRPr="00B12AF3">
        <w:rPr>
          <w:sz w:val="28"/>
          <w:szCs w:val="28"/>
        </w:rPr>
        <w:t>d) этикетка отображается как всплывающее окно, как новая вкладка, в качестве новой страницы или в качестве экранной вставки;</w:t>
      </w:r>
    </w:p>
    <w:p w:rsidR="007D3477" w:rsidRPr="00B12AF3" w:rsidRDefault="007D3477" w:rsidP="007D3477">
      <w:pPr>
        <w:ind w:right="9" w:firstLine="720"/>
        <w:rPr>
          <w:sz w:val="28"/>
          <w:szCs w:val="28"/>
        </w:rPr>
      </w:pPr>
      <w:r w:rsidRPr="00B12AF3">
        <w:rPr>
          <w:sz w:val="28"/>
          <w:szCs w:val="28"/>
        </w:rPr>
        <w:t>e) для увеличения этикетки на сенсорных экранах, применяются условные обозначения устройства ввиду тактильного увеличения;</w:t>
      </w:r>
    </w:p>
    <w:p w:rsidR="007D3477" w:rsidRPr="00B12AF3" w:rsidRDefault="007D3477" w:rsidP="007D3477">
      <w:pPr>
        <w:ind w:right="9" w:firstLine="720"/>
        <w:rPr>
          <w:sz w:val="28"/>
          <w:szCs w:val="28"/>
        </w:rPr>
      </w:pPr>
      <w:r w:rsidRPr="00B12AF3">
        <w:rPr>
          <w:sz w:val="28"/>
          <w:szCs w:val="28"/>
        </w:rPr>
        <w:t>f) отображение этикетки должно заканчиваться посредством опции закрытия или другим стандартным механизмом закрытия;</w:t>
      </w:r>
    </w:p>
    <w:p w:rsidR="007D3477" w:rsidRDefault="007D3477" w:rsidP="007D3477">
      <w:pPr>
        <w:ind w:right="9" w:firstLine="720"/>
        <w:rPr>
          <w:sz w:val="28"/>
          <w:szCs w:val="28"/>
        </w:rPr>
      </w:pPr>
      <w:r w:rsidRPr="00B12AF3">
        <w:rPr>
          <w:sz w:val="28"/>
          <w:szCs w:val="28"/>
        </w:rPr>
        <w:t>g) альтернативный те</w:t>
      </w:r>
      <w:proofErr w:type="gramStart"/>
      <w:r w:rsidRPr="00B12AF3">
        <w:rPr>
          <w:sz w:val="28"/>
          <w:szCs w:val="28"/>
        </w:rPr>
        <w:t>кст дл</w:t>
      </w:r>
      <w:proofErr w:type="gramEnd"/>
      <w:r w:rsidRPr="00B12AF3">
        <w:rPr>
          <w:sz w:val="28"/>
          <w:szCs w:val="28"/>
        </w:rPr>
        <w:t xml:space="preserve">я графического представления, отображаемого, когда этикетка не может быть отображена, должен указывать класс </w:t>
      </w:r>
      <w:proofErr w:type="spellStart"/>
      <w:r w:rsidRPr="00B12AF3">
        <w:rPr>
          <w:sz w:val="28"/>
          <w:szCs w:val="28"/>
        </w:rPr>
        <w:t>энергоэффективности</w:t>
      </w:r>
      <w:proofErr w:type="spellEnd"/>
      <w:r w:rsidRPr="00B12AF3">
        <w:rPr>
          <w:sz w:val="28"/>
          <w:szCs w:val="28"/>
        </w:rPr>
        <w:t xml:space="preserve"> продукта или пакета, символами того же размера что и цена.</w:t>
      </w:r>
    </w:p>
    <w:p w:rsidR="007D3477" w:rsidRPr="00B12AF3" w:rsidRDefault="007D3477" w:rsidP="007D3477">
      <w:pPr>
        <w:ind w:right="9" w:firstLine="720"/>
        <w:rPr>
          <w:sz w:val="28"/>
          <w:szCs w:val="28"/>
        </w:rPr>
      </w:pPr>
    </w:p>
    <w:p w:rsidR="007D3477" w:rsidRPr="00B12AF3" w:rsidRDefault="007D3477" w:rsidP="007D3477">
      <w:pPr>
        <w:ind w:right="9" w:firstLine="720"/>
        <w:rPr>
          <w:sz w:val="28"/>
          <w:szCs w:val="28"/>
        </w:rPr>
      </w:pPr>
      <w:r w:rsidRPr="00A415C3">
        <w:rPr>
          <w:b/>
          <w:sz w:val="28"/>
          <w:szCs w:val="28"/>
        </w:rPr>
        <w:lastRenderedPageBreak/>
        <w:t>5.</w:t>
      </w:r>
      <w:r w:rsidRPr="00B12AF3">
        <w:rPr>
          <w:sz w:val="28"/>
          <w:szCs w:val="28"/>
        </w:rPr>
        <w:t> Соответствующий продукт, предоставленный поставщиками в соответствии с главой III, должен появиться на дисплее рядом с ценой продукта или упаковки. Размер шрифта должен четко обеспечивать видимость и разборчивость информации о продукте. Она может быть представлена при помощ</w:t>
      </w:r>
      <w:r>
        <w:rPr>
          <w:sz w:val="28"/>
          <w:szCs w:val="28"/>
        </w:rPr>
        <w:t>и</w:t>
      </w:r>
      <w:r w:rsidRPr="00B12AF3">
        <w:rPr>
          <w:sz w:val="28"/>
          <w:szCs w:val="28"/>
        </w:rPr>
        <w:t xml:space="preserve"> вложенного дисплея, в этом случае ссылка,</w:t>
      </w:r>
      <w:r w:rsidRPr="00B12AF3">
        <w:t xml:space="preserve"> </w:t>
      </w:r>
      <w:r w:rsidRPr="00B12AF3">
        <w:rPr>
          <w:sz w:val="28"/>
          <w:szCs w:val="28"/>
        </w:rPr>
        <w:t>используемая для доступа к техническому  описанию продукта</w:t>
      </w:r>
      <w:r>
        <w:rPr>
          <w:sz w:val="28"/>
          <w:szCs w:val="28"/>
        </w:rPr>
        <w:t>,</w:t>
      </w:r>
      <w:r w:rsidRPr="00B12AF3">
        <w:rPr>
          <w:sz w:val="28"/>
          <w:szCs w:val="28"/>
        </w:rPr>
        <w:t xml:space="preserve"> должна четко  указывать </w:t>
      </w:r>
      <w:r>
        <w:rPr>
          <w:sz w:val="28"/>
          <w:szCs w:val="28"/>
        </w:rPr>
        <w:t>–</w:t>
      </w:r>
      <w:r w:rsidRPr="00B12AF3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 w:rsidRPr="00B12AF3">
        <w:rPr>
          <w:sz w:val="28"/>
          <w:szCs w:val="28"/>
        </w:rPr>
        <w:t>Техническое описание продукта</w:t>
      </w:r>
      <w:r>
        <w:rPr>
          <w:sz w:val="28"/>
          <w:szCs w:val="28"/>
        </w:rPr>
        <w:t>»</w:t>
      </w:r>
      <w:r w:rsidRPr="00B12AF3">
        <w:rPr>
          <w:sz w:val="28"/>
          <w:szCs w:val="28"/>
        </w:rPr>
        <w:t>. Если используется вложенный экран, Техническое описание продукта должно сначала отображаться при нажатии мышкой на ссылку, при перемещении  курсора поверх ссылки или при касании сенсорного экрана.</w:t>
      </w:r>
    </w:p>
    <w:p w:rsidR="007D3477" w:rsidRDefault="007D3477" w:rsidP="007D3477">
      <w:pPr>
        <w:ind w:firstLine="0"/>
      </w:pPr>
      <w:bookmarkStart w:id="0" w:name="_GoBack"/>
      <w:bookmarkEnd w:id="0"/>
    </w:p>
    <w:sectPr w:rsidR="007D347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$Caslon">
    <w:altName w:val="Century Gothic"/>
    <w:charset w:val="00"/>
    <w:family w:val="swiss"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Nimbus Sans L">
    <w:altName w:val="Arial"/>
    <w:charset w:val="00"/>
    <w:family w:val="swiss"/>
    <w:pitch w:val="variable"/>
  </w:font>
  <w:font w:name="DejaVu Sans">
    <w:altName w:val="MS Mincho"/>
    <w:charset w:val="CC"/>
    <w:family w:val="swiss"/>
    <w:pitch w:val="variable"/>
    <w:sig w:usb0="E7000EFF" w:usb1="5200FDFF" w:usb2="0A042021" w:usb3="00000000" w:csb0="000001B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BKIKOO+TimesNewRoman">
    <w:altName w:val="Times New Roman"/>
    <w:charset w:val="00"/>
    <w:family w:val="roman"/>
    <w:pitch w:val="default"/>
  </w:font>
  <w:font w:name="Pragmatica CR">
    <w:altName w:val="Courier New"/>
    <w:charset w:val="59"/>
    <w:family w:val="auto"/>
    <w:pitch w:val="variable"/>
    <w:sig w:usb0="01020000" w:usb1="00000000" w:usb2="00000000" w:usb3="00000000" w:csb0="00000004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altName w:val="Arial"/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3"/>
    <w:multiLevelType w:val="singleLevel"/>
    <w:tmpl w:val="CE6E11AC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>
    <w:nsid w:val="0ADD02C2"/>
    <w:multiLevelType w:val="hybridMultilevel"/>
    <w:tmpl w:val="92DEFC00"/>
    <w:lvl w:ilvl="0" w:tplc="FE9C5880">
      <w:start w:val="3"/>
      <w:numFmt w:val="bullet"/>
      <w:lvlText w:val="—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62E02C3"/>
    <w:multiLevelType w:val="multilevel"/>
    <w:tmpl w:val="79065CFE"/>
    <w:lvl w:ilvl="0">
      <w:start w:val="1"/>
      <w:numFmt w:val="upperRoman"/>
      <w:pStyle w:val="Heading1"/>
      <w:lvlText w:val="%1."/>
      <w:lvlJc w:val="right"/>
      <w:pPr>
        <w:tabs>
          <w:tab w:val="num" w:pos="720"/>
        </w:tabs>
        <w:ind w:left="720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720"/>
        </w:tabs>
        <w:ind w:left="720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720"/>
        </w:tabs>
        <w:ind w:left="720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720"/>
        </w:tabs>
        <w:ind w:left="720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720"/>
        </w:tabs>
        <w:ind w:left="720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720"/>
        </w:tabs>
        <w:ind w:left="720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720"/>
        </w:tabs>
        <w:ind w:left="72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720"/>
        </w:tabs>
        <w:ind w:left="720"/>
      </w:pPr>
      <w:rPr>
        <w:rFonts w:cs="Times New Roman"/>
      </w:rPr>
    </w:lvl>
  </w:abstractNum>
  <w:num w:numId="1">
    <w:abstractNumId w:val="0"/>
  </w:num>
  <w:num w:numId="2">
    <w:abstractNumId w:val="2"/>
  </w:num>
  <w:num w:numId="3">
    <w:abstractNumId w:val="1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3477"/>
    <w:rsid w:val="007D34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endnote reference" w:uiPriority="0"/>
    <w:lsdException w:name="endnote text" w:uiPriority="0"/>
    <w:lsdException w:name="List" w:uiPriority="0"/>
    <w:lsdException w:name="List Bullet 2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Body Text Indent 3" w:uiPriority="0"/>
    <w:lsdException w:name="Block Text" w:uiPriority="0"/>
    <w:lsdException w:name="Strong" w:semiHidden="0" w:uiPriority="22" w:unhideWhenUsed="0" w:qFormat="1"/>
    <w:lsdException w:name="Emphasis" w:semiHidden="0" w:uiPriority="0" w:unhideWhenUsed="0" w:qFormat="1"/>
    <w:lsdException w:name="Document Map" w:uiPriority="0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D3477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0"/>
      <w:szCs w:val="20"/>
      <w:lang w:val="ru-RU"/>
    </w:rPr>
  </w:style>
  <w:style w:type="paragraph" w:styleId="Heading1">
    <w:name w:val="heading 1"/>
    <w:basedOn w:val="Normal"/>
    <w:next w:val="Normal"/>
    <w:link w:val="Heading1Char"/>
    <w:uiPriority w:val="9"/>
    <w:qFormat/>
    <w:rsid w:val="007D3477"/>
    <w:pPr>
      <w:keepNext/>
      <w:numPr>
        <w:numId w:val="2"/>
      </w:numPr>
      <w:suppressAutoHyphens/>
      <w:spacing w:before="480" w:after="240"/>
      <w:ind w:left="360" w:firstLine="0"/>
      <w:jc w:val="left"/>
      <w:outlineLvl w:val="0"/>
    </w:pPr>
    <w:rPr>
      <w:rFonts w:ascii="Cambria" w:hAnsi="Cambria"/>
      <w:b/>
      <w:sz w:val="28"/>
      <w:szCs w:val="28"/>
      <w:lang w:eastAsia="ar-SA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D3477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D3477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qFormat/>
    <w:rsid w:val="007D3477"/>
    <w:pPr>
      <w:keepNext/>
      <w:ind w:firstLine="720"/>
      <w:jc w:val="center"/>
      <w:outlineLvl w:val="3"/>
    </w:pPr>
    <w:rPr>
      <w:rFonts w:ascii="$Caslon" w:hAnsi="$Caslon"/>
      <w:b/>
      <w:sz w:val="26"/>
      <w:lang w:val="x-none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7D3477"/>
    <w:pPr>
      <w:keepNext/>
      <w:jc w:val="center"/>
      <w:outlineLvl w:val="4"/>
    </w:pPr>
    <w:rPr>
      <w:rFonts w:ascii="$Caslon" w:hAnsi="$Caslon"/>
      <w:sz w:val="24"/>
    </w:rPr>
  </w:style>
  <w:style w:type="paragraph" w:styleId="Heading6">
    <w:name w:val="heading 6"/>
    <w:basedOn w:val="Normal"/>
    <w:next w:val="Normal"/>
    <w:link w:val="Heading6Char"/>
    <w:qFormat/>
    <w:rsid w:val="007D3477"/>
    <w:pPr>
      <w:tabs>
        <w:tab w:val="num" w:pos="0"/>
        <w:tab w:val="left" w:pos="2664"/>
      </w:tabs>
      <w:suppressAutoHyphens/>
      <w:spacing w:before="240" w:after="60"/>
      <w:ind w:left="1332" w:hanging="1152"/>
      <w:jc w:val="left"/>
      <w:outlineLvl w:val="5"/>
    </w:pPr>
    <w:rPr>
      <w:rFonts w:ascii="Bookman Old Style" w:hAnsi="Bookman Old Style"/>
      <w:b/>
      <w:bCs/>
      <w:sz w:val="22"/>
      <w:szCs w:val="22"/>
      <w:lang w:eastAsia="ar-SA"/>
    </w:rPr>
  </w:style>
  <w:style w:type="paragraph" w:styleId="Heading7">
    <w:name w:val="heading 7"/>
    <w:basedOn w:val="Normal"/>
    <w:next w:val="Normal"/>
    <w:link w:val="Heading7Char"/>
    <w:uiPriority w:val="9"/>
    <w:qFormat/>
    <w:rsid w:val="007D3477"/>
    <w:pPr>
      <w:tabs>
        <w:tab w:val="num" w:pos="0"/>
        <w:tab w:val="left" w:pos="2952"/>
      </w:tabs>
      <w:suppressAutoHyphens/>
      <w:spacing w:before="240" w:after="60"/>
      <w:ind w:left="1476" w:hanging="1296"/>
      <w:jc w:val="left"/>
      <w:outlineLvl w:val="6"/>
    </w:pPr>
    <w:rPr>
      <w:rFonts w:ascii="Bookman Old Style" w:hAnsi="Bookman Old Style"/>
      <w:sz w:val="24"/>
      <w:szCs w:val="24"/>
      <w:lang w:eastAsia="ar-SA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7D3477"/>
    <w:pPr>
      <w:keepNext/>
      <w:jc w:val="center"/>
      <w:outlineLvl w:val="7"/>
    </w:pPr>
    <w:rPr>
      <w:rFonts w:ascii="$Caslon" w:hAnsi="$Caslon"/>
      <w:b/>
      <w:sz w:val="24"/>
    </w:rPr>
  </w:style>
  <w:style w:type="paragraph" w:styleId="Heading9">
    <w:name w:val="heading 9"/>
    <w:basedOn w:val="Normal"/>
    <w:next w:val="Normal"/>
    <w:link w:val="Heading9Char"/>
    <w:uiPriority w:val="9"/>
    <w:qFormat/>
    <w:rsid w:val="007D3477"/>
    <w:pPr>
      <w:tabs>
        <w:tab w:val="num" w:pos="0"/>
        <w:tab w:val="left" w:pos="3528"/>
      </w:tabs>
      <w:suppressAutoHyphens/>
      <w:spacing w:before="240" w:after="60"/>
      <w:ind w:left="1764" w:hanging="1584"/>
      <w:jc w:val="left"/>
      <w:outlineLvl w:val="8"/>
    </w:pPr>
    <w:rPr>
      <w:rFonts w:ascii="Arial" w:hAnsi="Arial"/>
      <w:sz w:val="22"/>
      <w:szCs w:val="22"/>
      <w:lang w:eastAsia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D3477"/>
    <w:rPr>
      <w:rFonts w:ascii="Cambria" w:eastAsia="Times New Roman" w:hAnsi="Cambria" w:cs="Times New Roman"/>
      <w:b/>
      <w:sz w:val="28"/>
      <w:szCs w:val="28"/>
      <w:lang w:val="ru-RU" w:eastAsia="ar-SA"/>
    </w:rPr>
  </w:style>
  <w:style w:type="character" w:customStyle="1" w:styleId="Heading2Char">
    <w:name w:val="Heading 2 Char"/>
    <w:basedOn w:val="DefaultParagraphFont"/>
    <w:link w:val="Heading2"/>
    <w:uiPriority w:val="9"/>
    <w:rsid w:val="007D347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/>
    </w:rPr>
  </w:style>
  <w:style w:type="character" w:customStyle="1" w:styleId="Heading3Char">
    <w:name w:val="Heading 3 Char"/>
    <w:basedOn w:val="DefaultParagraphFont"/>
    <w:link w:val="Heading3"/>
    <w:uiPriority w:val="9"/>
    <w:rsid w:val="007D3477"/>
    <w:rPr>
      <w:rFonts w:asciiTheme="majorHAnsi" w:eastAsiaTheme="majorEastAsia" w:hAnsiTheme="majorHAnsi" w:cstheme="majorBidi"/>
      <w:b/>
      <w:bCs/>
      <w:color w:val="4F81BD" w:themeColor="accent1"/>
      <w:sz w:val="20"/>
      <w:szCs w:val="20"/>
      <w:lang w:val="ru-RU"/>
    </w:rPr>
  </w:style>
  <w:style w:type="character" w:customStyle="1" w:styleId="Heading4Char">
    <w:name w:val="Heading 4 Char"/>
    <w:basedOn w:val="DefaultParagraphFont"/>
    <w:link w:val="Heading4"/>
    <w:uiPriority w:val="9"/>
    <w:rsid w:val="007D3477"/>
    <w:rPr>
      <w:rFonts w:ascii="$Caslon" w:eastAsia="Times New Roman" w:hAnsi="$Caslon" w:cs="Times New Roman"/>
      <w:b/>
      <w:sz w:val="26"/>
      <w:szCs w:val="20"/>
      <w:lang w:val="x-none"/>
    </w:rPr>
  </w:style>
  <w:style w:type="character" w:customStyle="1" w:styleId="Heading5Char">
    <w:name w:val="Heading 5 Char"/>
    <w:basedOn w:val="DefaultParagraphFont"/>
    <w:link w:val="Heading5"/>
    <w:uiPriority w:val="9"/>
    <w:rsid w:val="007D3477"/>
    <w:rPr>
      <w:rFonts w:ascii="$Caslon" w:eastAsia="Times New Roman" w:hAnsi="$Caslon" w:cs="Times New Roman"/>
      <w:sz w:val="24"/>
      <w:szCs w:val="20"/>
      <w:lang w:val="ru-RU"/>
    </w:rPr>
  </w:style>
  <w:style w:type="character" w:customStyle="1" w:styleId="Heading6Char">
    <w:name w:val="Heading 6 Char"/>
    <w:basedOn w:val="DefaultParagraphFont"/>
    <w:link w:val="Heading6"/>
    <w:rsid w:val="007D3477"/>
    <w:rPr>
      <w:rFonts w:ascii="Bookman Old Style" w:eastAsia="Times New Roman" w:hAnsi="Bookman Old Style" w:cs="Times New Roman"/>
      <w:b/>
      <w:bCs/>
      <w:lang w:val="ru-RU" w:eastAsia="ar-SA"/>
    </w:rPr>
  </w:style>
  <w:style w:type="character" w:customStyle="1" w:styleId="Heading7Char">
    <w:name w:val="Heading 7 Char"/>
    <w:basedOn w:val="DefaultParagraphFont"/>
    <w:link w:val="Heading7"/>
    <w:uiPriority w:val="9"/>
    <w:rsid w:val="007D3477"/>
    <w:rPr>
      <w:rFonts w:ascii="Bookman Old Style" w:eastAsia="Times New Roman" w:hAnsi="Bookman Old Style" w:cs="Times New Roman"/>
      <w:sz w:val="24"/>
      <w:szCs w:val="24"/>
      <w:lang w:val="ru-RU" w:eastAsia="ar-SA"/>
    </w:rPr>
  </w:style>
  <w:style w:type="character" w:customStyle="1" w:styleId="Heading8Char">
    <w:name w:val="Heading 8 Char"/>
    <w:basedOn w:val="DefaultParagraphFont"/>
    <w:link w:val="Heading8"/>
    <w:uiPriority w:val="9"/>
    <w:rsid w:val="007D3477"/>
    <w:rPr>
      <w:rFonts w:ascii="$Caslon" w:eastAsia="Times New Roman" w:hAnsi="$Caslon" w:cs="Times New Roman"/>
      <w:b/>
      <w:sz w:val="24"/>
      <w:szCs w:val="20"/>
      <w:lang w:val="ru-RU"/>
    </w:rPr>
  </w:style>
  <w:style w:type="character" w:customStyle="1" w:styleId="Heading9Char">
    <w:name w:val="Heading 9 Char"/>
    <w:basedOn w:val="DefaultParagraphFont"/>
    <w:link w:val="Heading9"/>
    <w:uiPriority w:val="9"/>
    <w:rsid w:val="007D3477"/>
    <w:rPr>
      <w:rFonts w:ascii="Arial" w:eastAsia="Times New Roman" w:hAnsi="Arial" w:cs="Times New Roman"/>
      <w:lang w:val="ru-RU" w:eastAsia="ar-SA"/>
    </w:rPr>
  </w:style>
  <w:style w:type="paragraph" w:styleId="ListParagraph">
    <w:name w:val="List Paragraph"/>
    <w:basedOn w:val="Normal"/>
    <w:uiPriority w:val="34"/>
    <w:qFormat/>
    <w:rsid w:val="007D3477"/>
    <w:pPr>
      <w:spacing w:after="200" w:line="276" w:lineRule="auto"/>
      <w:ind w:left="720" w:firstLine="0"/>
      <w:contextualSpacing/>
      <w:jc w:val="left"/>
    </w:pPr>
    <w:rPr>
      <w:rFonts w:asciiTheme="minorHAnsi" w:eastAsiaTheme="minorHAnsi" w:hAnsiTheme="minorHAnsi" w:cstheme="minorBidi"/>
      <w:sz w:val="22"/>
      <w:szCs w:val="22"/>
    </w:rPr>
  </w:style>
  <w:style w:type="paragraph" w:customStyle="1" w:styleId="news">
    <w:name w:val="news"/>
    <w:basedOn w:val="Normal"/>
    <w:rsid w:val="007D3477"/>
    <w:pPr>
      <w:ind w:firstLine="0"/>
      <w:jc w:val="left"/>
    </w:pPr>
    <w:rPr>
      <w:rFonts w:ascii="Arial" w:hAnsi="Arial" w:cs="Arial"/>
      <w:lang w:eastAsia="ru-RU"/>
    </w:rPr>
  </w:style>
  <w:style w:type="paragraph" w:styleId="Header">
    <w:name w:val="header"/>
    <w:basedOn w:val="Normal"/>
    <w:link w:val="HeaderChar"/>
    <w:uiPriority w:val="99"/>
    <w:unhideWhenUsed/>
    <w:rsid w:val="007D3477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D3477"/>
    <w:rPr>
      <w:rFonts w:ascii="Times New Roman" w:eastAsia="Times New Roman" w:hAnsi="Times New Roman" w:cs="Times New Roman"/>
      <w:sz w:val="20"/>
      <w:szCs w:val="20"/>
      <w:lang w:val="ru-RU"/>
    </w:rPr>
  </w:style>
  <w:style w:type="paragraph" w:styleId="Footer">
    <w:name w:val="footer"/>
    <w:basedOn w:val="Normal"/>
    <w:link w:val="FooterChar"/>
    <w:uiPriority w:val="99"/>
    <w:unhideWhenUsed/>
    <w:rsid w:val="007D3477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D3477"/>
    <w:rPr>
      <w:rFonts w:ascii="Times New Roman" w:eastAsia="Times New Roman" w:hAnsi="Times New Roman" w:cs="Times New Roman"/>
      <w:sz w:val="20"/>
      <w:szCs w:val="20"/>
      <w:lang w:val="ru-RU"/>
    </w:rPr>
  </w:style>
  <w:style w:type="paragraph" w:styleId="NormalWeb">
    <w:name w:val="Normal (Web)"/>
    <w:basedOn w:val="Normal"/>
    <w:link w:val="NormalWebChar1"/>
    <w:uiPriority w:val="99"/>
    <w:unhideWhenUsed/>
    <w:rsid w:val="007D3477"/>
    <w:pPr>
      <w:ind w:firstLine="567"/>
    </w:pPr>
    <w:rPr>
      <w:sz w:val="24"/>
      <w:szCs w:val="24"/>
      <w:lang w:eastAsia="ru-RU"/>
    </w:rPr>
  </w:style>
  <w:style w:type="character" w:customStyle="1" w:styleId="NormalWebChar1">
    <w:name w:val="Normal (Web) Char1"/>
    <w:link w:val="NormalWeb"/>
    <w:uiPriority w:val="99"/>
    <w:locked/>
    <w:rsid w:val="007D3477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Hyperlink">
    <w:name w:val="Hyperlink"/>
    <w:basedOn w:val="DefaultParagraphFont"/>
    <w:uiPriority w:val="99"/>
    <w:unhideWhenUsed/>
    <w:rsid w:val="007D3477"/>
    <w:rPr>
      <w:color w:val="0000FF"/>
      <w:u w:val="single"/>
    </w:rPr>
  </w:style>
  <w:style w:type="paragraph" w:customStyle="1" w:styleId="cn">
    <w:name w:val="cn"/>
    <w:basedOn w:val="Normal"/>
    <w:rsid w:val="007D3477"/>
    <w:pPr>
      <w:ind w:firstLine="0"/>
      <w:jc w:val="center"/>
    </w:pPr>
    <w:rPr>
      <w:rFonts w:eastAsia="Calibri"/>
      <w:sz w:val="24"/>
      <w:szCs w:val="24"/>
      <w:lang w:val="en-US"/>
    </w:rPr>
  </w:style>
  <w:style w:type="character" w:customStyle="1" w:styleId="hps">
    <w:name w:val="hps"/>
    <w:basedOn w:val="DefaultParagraphFont"/>
    <w:rsid w:val="007D3477"/>
  </w:style>
  <w:style w:type="paragraph" w:styleId="BalloonText">
    <w:name w:val="Balloon Text"/>
    <w:basedOn w:val="Normal"/>
    <w:link w:val="BalloonTextChar"/>
    <w:uiPriority w:val="99"/>
    <w:unhideWhenUsed/>
    <w:rsid w:val="007D347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7D3477"/>
    <w:rPr>
      <w:rFonts w:ascii="Tahoma" w:eastAsia="Times New Roman" w:hAnsi="Tahoma" w:cs="Tahoma"/>
      <w:sz w:val="16"/>
      <w:szCs w:val="16"/>
      <w:lang w:val="ru-RU"/>
    </w:rPr>
  </w:style>
  <w:style w:type="paragraph" w:customStyle="1" w:styleId="tt">
    <w:name w:val="tt"/>
    <w:basedOn w:val="Normal"/>
    <w:rsid w:val="007D3477"/>
    <w:pPr>
      <w:ind w:firstLine="0"/>
      <w:jc w:val="center"/>
    </w:pPr>
    <w:rPr>
      <w:b/>
      <w:bCs/>
      <w:sz w:val="24"/>
      <w:szCs w:val="24"/>
      <w:lang w:eastAsia="ru-RU"/>
    </w:rPr>
  </w:style>
  <w:style w:type="paragraph" w:customStyle="1" w:styleId="cb">
    <w:name w:val="cb"/>
    <w:basedOn w:val="Normal"/>
    <w:uiPriority w:val="99"/>
    <w:rsid w:val="007D3477"/>
    <w:pPr>
      <w:ind w:firstLine="0"/>
      <w:jc w:val="center"/>
    </w:pPr>
    <w:rPr>
      <w:b/>
      <w:bCs/>
      <w:sz w:val="24"/>
      <w:szCs w:val="24"/>
      <w:lang w:eastAsia="ru-RU"/>
    </w:rPr>
  </w:style>
  <w:style w:type="paragraph" w:customStyle="1" w:styleId="RC">
    <w:name w:val="RC"/>
    <w:rsid w:val="007D3477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8"/>
      <w:lang w:val="ru-RU" w:eastAsia="ru-RU"/>
    </w:rPr>
  </w:style>
  <w:style w:type="paragraph" w:styleId="BodyText">
    <w:name w:val="Body Text"/>
    <w:basedOn w:val="Normal"/>
    <w:link w:val="BodyTextChar1"/>
    <w:rsid w:val="007D3477"/>
    <w:pPr>
      <w:suppressAutoHyphens/>
      <w:spacing w:before="120"/>
      <w:ind w:firstLine="0"/>
      <w:jc w:val="left"/>
    </w:pPr>
    <w:rPr>
      <w:rFonts w:ascii="Cambria" w:hAnsi="Cambria"/>
      <w:sz w:val="24"/>
      <w:szCs w:val="24"/>
      <w:lang w:eastAsia="ar-SA"/>
    </w:rPr>
  </w:style>
  <w:style w:type="character" w:customStyle="1" w:styleId="BodyTextChar">
    <w:name w:val="Body Text Char"/>
    <w:basedOn w:val="DefaultParagraphFont"/>
    <w:rsid w:val="007D3477"/>
    <w:rPr>
      <w:rFonts w:ascii="Times New Roman" w:eastAsia="Times New Roman" w:hAnsi="Times New Roman" w:cs="Times New Roman"/>
      <w:sz w:val="20"/>
      <w:szCs w:val="20"/>
      <w:lang w:val="ru-RU"/>
    </w:rPr>
  </w:style>
  <w:style w:type="character" w:customStyle="1" w:styleId="BodyTextChar1">
    <w:name w:val="Body Text Char1"/>
    <w:basedOn w:val="DefaultParagraphFont"/>
    <w:link w:val="BodyText"/>
    <w:rsid w:val="007D3477"/>
    <w:rPr>
      <w:rFonts w:ascii="Cambria" w:eastAsia="Times New Roman" w:hAnsi="Cambria" w:cs="Times New Roman"/>
      <w:sz w:val="24"/>
      <w:szCs w:val="24"/>
      <w:lang w:val="ru-RU" w:eastAsia="ar-SA"/>
    </w:rPr>
  </w:style>
  <w:style w:type="character" w:customStyle="1" w:styleId="WW8Num1z0">
    <w:name w:val="WW8Num1z0"/>
    <w:rsid w:val="007D3477"/>
    <w:rPr>
      <w:rFonts w:ascii="Wingdings 2" w:hAnsi="Wingdings 2"/>
    </w:rPr>
  </w:style>
  <w:style w:type="character" w:customStyle="1" w:styleId="WW8Num6z0">
    <w:name w:val="WW8Num6z0"/>
    <w:rsid w:val="007D3477"/>
    <w:rPr>
      <w:rFonts w:ascii="Wingdings" w:hAnsi="Wingdings"/>
      <w:sz w:val="16"/>
    </w:rPr>
  </w:style>
  <w:style w:type="character" w:customStyle="1" w:styleId="WW8Num6z1">
    <w:name w:val="WW8Num6z1"/>
    <w:rsid w:val="007D3477"/>
    <w:rPr>
      <w:rFonts w:ascii="Courier New" w:hAnsi="Courier New"/>
    </w:rPr>
  </w:style>
  <w:style w:type="character" w:customStyle="1" w:styleId="WW8Num6z2">
    <w:name w:val="WW8Num6z2"/>
    <w:rsid w:val="007D3477"/>
    <w:rPr>
      <w:rFonts w:ascii="Wingdings" w:hAnsi="Wingdings"/>
    </w:rPr>
  </w:style>
  <w:style w:type="character" w:customStyle="1" w:styleId="WW8Num6z3">
    <w:name w:val="WW8Num6z3"/>
    <w:rsid w:val="007D3477"/>
    <w:rPr>
      <w:rFonts w:ascii="Symbol" w:hAnsi="Symbol"/>
    </w:rPr>
  </w:style>
  <w:style w:type="character" w:customStyle="1" w:styleId="WW8Num7z0">
    <w:name w:val="WW8Num7z0"/>
    <w:rsid w:val="007D3477"/>
    <w:rPr>
      <w:rFonts w:ascii="Symbol" w:hAnsi="Symbol"/>
    </w:rPr>
  </w:style>
  <w:style w:type="character" w:customStyle="1" w:styleId="WW8Num10z0">
    <w:name w:val="WW8Num10z0"/>
    <w:rsid w:val="007D3477"/>
    <w:rPr>
      <w:rFonts w:ascii="Symbol" w:hAnsi="Symbol"/>
    </w:rPr>
  </w:style>
  <w:style w:type="character" w:customStyle="1" w:styleId="WW8Num10z1">
    <w:name w:val="WW8Num10z1"/>
    <w:rsid w:val="007D3477"/>
    <w:rPr>
      <w:rFonts w:ascii="Courier New" w:hAnsi="Courier New"/>
    </w:rPr>
  </w:style>
  <w:style w:type="character" w:customStyle="1" w:styleId="WW8Num10z2">
    <w:name w:val="WW8Num10z2"/>
    <w:rsid w:val="007D3477"/>
    <w:rPr>
      <w:rFonts w:ascii="Wingdings" w:hAnsi="Wingdings"/>
    </w:rPr>
  </w:style>
  <w:style w:type="character" w:customStyle="1" w:styleId="WW8Num11z0">
    <w:name w:val="WW8Num11z0"/>
    <w:rsid w:val="007D3477"/>
    <w:rPr>
      <w:rFonts w:ascii="Symbol" w:hAnsi="Symbol"/>
    </w:rPr>
  </w:style>
  <w:style w:type="character" w:customStyle="1" w:styleId="WW8Num11z1">
    <w:name w:val="WW8Num11z1"/>
    <w:rsid w:val="007D3477"/>
    <w:rPr>
      <w:rFonts w:ascii="Courier New" w:hAnsi="Courier New"/>
    </w:rPr>
  </w:style>
  <w:style w:type="character" w:customStyle="1" w:styleId="WW8Num11z2">
    <w:name w:val="WW8Num11z2"/>
    <w:rsid w:val="007D3477"/>
    <w:rPr>
      <w:rFonts w:ascii="Wingdings" w:hAnsi="Wingdings"/>
    </w:rPr>
  </w:style>
  <w:style w:type="character" w:customStyle="1" w:styleId="WW8Num12z0">
    <w:name w:val="WW8Num12z0"/>
    <w:rsid w:val="007D3477"/>
    <w:rPr>
      <w:rFonts w:ascii="Symbol" w:hAnsi="Symbol"/>
    </w:rPr>
  </w:style>
  <w:style w:type="character" w:customStyle="1" w:styleId="WW8Num12z1">
    <w:name w:val="WW8Num12z1"/>
    <w:rsid w:val="007D3477"/>
    <w:rPr>
      <w:rFonts w:ascii="Courier New" w:hAnsi="Courier New"/>
    </w:rPr>
  </w:style>
  <w:style w:type="character" w:customStyle="1" w:styleId="WW8Num12z2">
    <w:name w:val="WW8Num12z2"/>
    <w:rsid w:val="007D3477"/>
    <w:rPr>
      <w:rFonts w:ascii="Wingdings" w:hAnsi="Wingdings"/>
    </w:rPr>
  </w:style>
  <w:style w:type="character" w:customStyle="1" w:styleId="WW8Num13z0">
    <w:name w:val="WW8Num13z0"/>
    <w:rsid w:val="007D3477"/>
    <w:rPr>
      <w:rFonts w:ascii="Wingdings" w:hAnsi="Wingdings"/>
      <w:sz w:val="16"/>
    </w:rPr>
  </w:style>
  <w:style w:type="character" w:customStyle="1" w:styleId="WW8Num13z1">
    <w:name w:val="WW8Num13z1"/>
    <w:rsid w:val="007D3477"/>
    <w:rPr>
      <w:rFonts w:ascii="Courier New" w:hAnsi="Courier New"/>
    </w:rPr>
  </w:style>
  <w:style w:type="character" w:customStyle="1" w:styleId="WW8Num13z2">
    <w:name w:val="WW8Num13z2"/>
    <w:rsid w:val="007D3477"/>
    <w:rPr>
      <w:rFonts w:ascii="Wingdings" w:hAnsi="Wingdings"/>
    </w:rPr>
  </w:style>
  <w:style w:type="character" w:customStyle="1" w:styleId="WW8Num13z3">
    <w:name w:val="WW8Num13z3"/>
    <w:rsid w:val="007D3477"/>
    <w:rPr>
      <w:rFonts w:ascii="Symbol" w:hAnsi="Symbol"/>
    </w:rPr>
  </w:style>
  <w:style w:type="character" w:customStyle="1" w:styleId="WW8Num15z0">
    <w:name w:val="WW8Num15z0"/>
    <w:rsid w:val="007D3477"/>
    <w:rPr>
      <w:rFonts w:ascii="Times New Roman" w:hAnsi="Times New Roman"/>
    </w:rPr>
  </w:style>
  <w:style w:type="character" w:customStyle="1" w:styleId="WW8Num16z0">
    <w:name w:val="WW8Num16z0"/>
    <w:rsid w:val="007D3477"/>
    <w:rPr>
      <w:rFonts w:ascii="Symbol" w:hAnsi="Symbol"/>
      <w:sz w:val="16"/>
    </w:rPr>
  </w:style>
  <w:style w:type="character" w:customStyle="1" w:styleId="WW8Num17z0">
    <w:name w:val="WW8Num17z0"/>
    <w:rsid w:val="007D3477"/>
    <w:rPr>
      <w:rFonts w:ascii="Times New Roman" w:hAnsi="Times New Roman"/>
    </w:rPr>
  </w:style>
  <w:style w:type="character" w:customStyle="1" w:styleId="WW8Num17z1">
    <w:name w:val="WW8Num17z1"/>
    <w:rsid w:val="007D3477"/>
    <w:rPr>
      <w:rFonts w:ascii="Courier New" w:hAnsi="Courier New"/>
    </w:rPr>
  </w:style>
  <w:style w:type="character" w:customStyle="1" w:styleId="WW8Num17z2">
    <w:name w:val="WW8Num17z2"/>
    <w:rsid w:val="007D3477"/>
    <w:rPr>
      <w:rFonts w:ascii="Wingdings" w:hAnsi="Wingdings"/>
    </w:rPr>
  </w:style>
  <w:style w:type="character" w:customStyle="1" w:styleId="WW8Num17z3">
    <w:name w:val="WW8Num17z3"/>
    <w:rsid w:val="007D3477"/>
    <w:rPr>
      <w:rFonts w:ascii="Symbol" w:hAnsi="Symbol"/>
    </w:rPr>
  </w:style>
  <w:style w:type="character" w:customStyle="1" w:styleId="WW8Num21z0">
    <w:name w:val="WW8Num21z0"/>
    <w:rsid w:val="007D3477"/>
    <w:rPr>
      <w:rFonts w:ascii="Symbol" w:hAnsi="Symbol"/>
    </w:rPr>
  </w:style>
  <w:style w:type="character" w:customStyle="1" w:styleId="WW8Num22z0">
    <w:name w:val="WW8Num22z0"/>
    <w:rsid w:val="007D3477"/>
    <w:rPr>
      <w:rFonts w:ascii="Symbol" w:hAnsi="Symbol"/>
    </w:rPr>
  </w:style>
  <w:style w:type="character" w:customStyle="1" w:styleId="WW8Num24z0">
    <w:name w:val="WW8Num24z0"/>
    <w:rsid w:val="007D3477"/>
    <w:rPr>
      <w:rFonts w:ascii="Symbol" w:hAnsi="Symbol"/>
    </w:rPr>
  </w:style>
  <w:style w:type="character" w:customStyle="1" w:styleId="WW8Num26z1">
    <w:name w:val="WW8Num26z1"/>
    <w:rsid w:val="007D3477"/>
    <w:rPr>
      <w:rFonts w:ascii="Courier New" w:hAnsi="Courier New"/>
    </w:rPr>
  </w:style>
  <w:style w:type="character" w:customStyle="1" w:styleId="WW8Num26z2">
    <w:name w:val="WW8Num26z2"/>
    <w:rsid w:val="007D3477"/>
    <w:rPr>
      <w:rFonts w:ascii="Wingdings" w:hAnsi="Wingdings"/>
    </w:rPr>
  </w:style>
  <w:style w:type="character" w:customStyle="1" w:styleId="WW8Num26z3">
    <w:name w:val="WW8Num26z3"/>
    <w:rsid w:val="007D3477"/>
    <w:rPr>
      <w:rFonts w:ascii="Symbol" w:hAnsi="Symbol"/>
    </w:rPr>
  </w:style>
  <w:style w:type="character" w:customStyle="1" w:styleId="DefaultParagraphFont1">
    <w:name w:val="Default Paragraph Font1"/>
    <w:rsid w:val="007D3477"/>
  </w:style>
  <w:style w:type="character" w:styleId="PageNumber">
    <w:name w:val="page number"/>
    <w:rsid w:val="007D3477"/>
    <w:rPr>
      <w:rFonts w:cs="Times New Roman"/>
    </w:rPr>
  </w:style>
  <w:style w:type="character" w:customStyle="1" w:styleId="FootnoteCharacters">
    <w:name w:val="Footnote Characters"/>
    <w:rsid w:val="007D3477"/>
    <w:rPr>
      <w:vertAlign w:val="superscript"/>
    </w:rPr>
  </w:style>
  <w:style w:type="character" w:styleId="FollowedHyperlink">
    <w:name w:val="FollowedHyperlink"/>
    <w:uiPriority w:val="99"/>
    <w:rsid w:val="007D3477"/>
    <w:rPr>
      <w:color w:val="800080"/>
      <w:u w:val="single"/>
    </w:rPr>
  </w:style>
  <w:style w:type="character" w:customStyle="1" w:styleId="Heading3CharCharCharChar">
    <w:name w:val="Heading 3 Char Char Char Char"/>
    <w:rsid w:val="007D3477"/>
    <w:rPr>
      <w:rFonts w:ascii="Arial" w:hAnsi="Arial"/>
      <w:b/>
      <w:sz w:val="26"/>
      <w:lang w:val="hr-HR" w:eastAsia="ar-SA" w:bidi="ar-SA"/>
    </w:rPr>
  </w:style>
  <w:style w:type="character" w:customStyle="1" w:styleId="tal">
    <w:name w:val="tal"/>
    <w:rsid w:val="007D3477"/>
    <w:rPr>
      <w:rFonts w:cs="Times New Roman"/>
    </w:rPr>
  </w:style>
  <w:style w:type="character" w:customStyle="1" w:styleId="primfunc12">
    <w:name w:val="prim_func12"/>
    <w:rsid w:val="007D3477"/>
    <w:rPr>
      <w:rFonts w:ascii="Verdana" w:hAnsi="Verdana"/>
      <w:b/>
      <w:color w:val="4A6487"/>
      <w:sz w:val="16"/>
      <w:u w:val="none"/>
    </w:rPr>
  </w:style>
  <w:style w:type="character" w:customStyle="1" w:styleId="ListBullet2Char">
    <w:name w:val="List Bullet 2 Char"/>
    <w:rsid w:val="007D3477"/>
    <w:rPr>
      <w:rFonts w:ascii="Bookman Old Style" w:hAnsi="Bookman Old Style"/>
      <w:sz w:val="24"/>
      <w:lang w:val="en-US" w:eastAsia="x-none"/>
    </w:rPr>
  </w:style>
  <w:style w:type="character" w:customStyle="1" w:styleId="WW-FootnoteCharacters">
    <w:name w:val="WW-Footnote Characters"/>
    <w:rsid w:val="007D3477"/>
    <w:rPr>
      <w:vertAlign w:val="superscript"/>
    </w:rPr>
  </w:style>
  <w:style w:type="character" w:customStyle="1" w:styleId="Foootnote">
    <w:name w:val="Foootnote"/>
    <w:rsid w:val="007D3477"/>
    <w:rPr>
      <w:color w:val="000000"/>
      <w:vertAlign w:val="superscript"/>
    </w:rPr>
  </w:style>
  <w:style w:type="character" w:styleId="Strong">
    <w:name w:val="Strong"/>
    <w:uiPriority w:val="22"/>
    <w:qFormat/>
    <w:rsid w:val="007D3477"/>
    <w:rPr>
      <w:b/>
    </w:rPr>
  </w:style>
  <w:style w:type="character" w:customStyle="1" w:styleId="NormalWebChar">
    <w:name w:val="Normal (Web) Char"/>
    <w:rsid w:val="007D3477"/>
    <w:rPr>
      <w:sz w:val="24"/>
      <w:lang w:val="en-US" w:eastAsia="x-none"/>
    </w:rPr>
  </w:style>
  <w:style w:type="character" w:styleId="Emphasis">
    <w:name w:val="Emphasis"/>
    <w:qFormat/>
    <w:rsid w:val="007D3477"/>
    <w:rPr>
      <w:i/>
    </w:rPr>
  </w:style>
  <w:style w:type="character" w:customStyle="1" w:styleId="BodyTextIndent3Char">
    <w:name w:val="Body Text Indent 3 Char"/>
    <w:rsid w:val="007D3477"/>
    <w:rPr>
      <w:sz w:val="16"/>
      <w:lang w:val="en-AU" w:eastAsia="x-none"/>
    </w:rPr>
  </w:style>
  <w:style w:type="character" w:styleId="EndnoteReference">
    <w:name w:val="endnote reference"/>
    <w:semiHidden/>
    <w:rsid w:val="007D3477"/>
    <w:rPr>
      <w:vertAlign w:val="superscript"/>
    </w:rPr>
  </w:style>
  <w:style w:type="character" w:customStyle="1" w:styleId="EndnoteCharacters">
    <w:name w:val="Endnote Characters"/>
    <w:rsid w:val="007D3477"/>
  </w:style>
  <w:style w:type="paragraph" w:customStyle="1" w:styleId="Heading">
    <w:name w:val="Heading"/>
    <w:basedOn w:val="Normal"/>
    <w:next w:val="BodyText"/>
    <w:rsid w:val="007D3477"/>
    <w:pPr>
      <w:keepNext/>
      <w:suppressAutoHyphens/>
      <w:spacing w:before="240" w:after="120"/>
      <w:ind w:firstLine="0"/>
      <w:jc w:val="left"/>
    </w:pPr>
    <w:rPr>
      <w:rFonts w:ascii="Nimbus Sans L" w:eastAsia="DejaVu Sans" w:hAnsi="Nimbus Sans L" w:cs="DejaVu Sans"/>
      <w:sz w:val="28"/>
      <w:szCs w:val="28"/>
      <w:lang w:val="ro-RO" w:eastAsia="ar-SA"/>
    </w:rPr>
  </w:style>
  <w:style w:type="paragraph" w:styleId="List">
    <w:name w:val="List"/>
    <w:basedOn w:val="BodyText"/>
    <w:rsid w:val="007D3477"/>
  </w:style>
  <w:style w:type="paragraph" w:customStyle="1" w:styleId="Index">
    <w:name w:val="Index"/>
    <w:basedOn w:val="Normal"/>
    <w:rsid w:val="007D3477"/>
    <w:pPr>
      <w:suppressLineNumbers/>
      <w:suppressAutoHyphens/>
      <w:ind w:firstLine="0"/>
      <w:jc w:val="left"/>
    </w:pPr>
    <w:rPr>
      <w:rFonts w:ascii="Cambria Math" w:hAnsi="Cambria Math"/>
      <w:sz w:val="24"/>
      <w:szCs w:val="24"/>
      <w:lang w:val="ro-RO" w:eastAsia="ar-SA"/>
    </w:rPr>
  </w:style>
  <w:style w:type="paragraph" w:styleId="Title">
    <w:name w:val="Title"/>
    <w:basedOn w:val="Normal"/>
    <w:next w:val="Subtitle"/>
    <w:link w:val="TitleChar"/>
    <w:uiPriority w:val="10"/>
    <w:qFormat/>
    <w:rsid w:val="007D3477"/>
    <w:pPr>
      <w:suppressAutoHyphens/>
      <w:ind w:firstLine="0"/>
      <w:jc w:val="center"/>
    </w:pPr>
    <w:rPr>
      <w:b/>
      <w:sz w:val="24"/>
      <w:lang w:val="en-US" w:eastAsia="ar-SA"/>
    </w:rPr>
  </w:style>
  <w:style w:type="character" w:customStyle="1" w:styleId="TitleChar">
    <w:name w:val="Title Char"/>
    <w:basedOn w:val="DefaultParagraphFont"/>
    <w:link w:val="Title"/>
    <w:uiPriority w:val="10"/>
    <w:rsid w:val="007D3477"/>
    <w:rPr>
      <w:rFonts w:ascii="Times New Roman" w:eastAsia="Times New Roman" w:hAnsi="Times New Roman" w:cs="Times New Roman"/>
      <w:b/>
      <w:sz w:val="24"/>
      <w:szCs w:val="20"/>
      <w:lang w:val="en-US" w:eastAsia="ar-SA"/>
    </w:rPr>
  </w:style>
  <w:style w:type="paragraph" w:styleId="Subtitle">
    <w:name w:val="Subtitle"/>
    <w:basedOn w:val="Heading"/>
    <w:next w:val="BodyText"/>
    <w:link w:val="SubtitleChar"/>
    <w:uiPriority w:val="11"/>
    <w:qFormat/>
    <w:rsid w:val="007D3477"/>
    <w:pPr>
      <w:jc w:val="center"/>
    </w:pPr>
    <w:rPr>
      <w:rFonts w:cs="Times New Roman"/>
      <w:i/>
      <w:iCs/>
    </w:rPr>
  </w:style>
  <w:style w:type="character" w:customStyle="1" w:styleId="SubtitleChar">
    <w:name w:val="Subtitle Char"/>
    <w:basedOn w:val="DefaultParagraphFont"/>
    <w:link w:val="Subtitle"/>
    <w:uiPriority w:val="11"/>
    <w:rsid w:val="007D3477"/>
    <w:rPr>
      <w:rFonts w:ascii="Nimbus Sans L" w:eastAsia="DejaVu Sans" w:hAnsi="Nimbus Sans L" w:cs="Times New Roman"/>
      <w:i/>
      <w:iCs/>
      <w:sz w:val="28"/>
      <w:szCs w:val="28"/>
      <w:lang w:val="ro-RO" w:eastAsia="ar-SA"/>
    </w:rPr>
  </w:style>
  <w:style w:type="character" w:customStyle="1" w:styleId="DocumentMapChar">
    <w:name w:val="Document Map Char"/>
    <w:basedOn w:val="DefaultParagraphFont"/>
    <w:link w:val="DocumentMap"/>
    <w:semiHidden/>
    <w:rsid w:val="007D3477"/>
    <w:rPr>
      <w:rFonts w:ascii="Tahoma" w:eastAsia="Times New Roman" w:hAnsi="Tahoma" w:cs="Times New Roman"/>
      <w:szCs w:val="24"/>
      <w:shd w:val="clear" w:color="auto" w:fill="000080"/>
      <w:lang w:eastAsia="ar-SA"/>
    </w:rPr>
  </w:style>
  <w:style w:type="paragraph" w:styleId="DocumentMap">
    <w:name w:val="Document Map"/>
    <w:basedOn w:val="Normal"/>
    <w:link w:val="DocumentMapChar"/>
    <w:semiHidden/>
    <w:rsid w:val="007D3477"/>
    <w:pPr>
      <w:shd w:val="clear" w:color="auto" w:fill="000080"/>
      <w:suppressAutoHyphens/>
      <w:ind w:firstLine="0"/>
      <w:jc w:val="left"/>
    </w:pPr>
    <w:rPr>
      <w:rFonts w:ascii="Tahoma" w:hAnsi="Tahoma"/>
      <w:sz w:val="22"/>
      <w:szCs w:val="24"/>
      <w:lang w:val="en-GB" w:eastAsia="ar-SA"/>
    </w:rPr>
  </w:style>
  <w:style w:type="character" w:customStyle="1" w:styleId="DocumentMapChar1">
    <w:name w:val="Document Map Char1"/>
    <w:basedOn w:val="DefaultParagraphFont"/>
    <w:uiPriority w:val="99"/>
    <w:semiHidden/>
    <w:rsid w:val="007D3477"/>
    <w:rPr>
      <w:rFonts w:ascii="Tahoma" w:eastAsia="Times New Roman" w:hAnsi="Tahoma" w:cs="Tahoma"/>
      <w:sz w:val="16"/>
      <w:szCs w:val="16"/>
      <w:lang w:val="ru-RU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D3477"/>
    <w:rPr>
      <w:rFonts w:ascii="Cambria Math" w:eastAsia="Times New Roman" w:hAnsi="Cambria Math" w:cs="Times New Roman"/>
      <w:szCs w:val="24"/>
      <w:lang w:eastAsia="ar-SA"/>
    </w:rPr>
  </w:style>
  <w:style w:type="paragraph" w:styleId="CommentText">
    <w:name w:val="annotation text"/>
    <w:basedOn w:val="Normal"/>
    <w:link w:val="CommentTextChar"/>
    <w:uiPriority w:val="99"/>
    <w:rsid w:val="007D3477"/>
    <w:pPr>
      <w:suppressAutoHyphens/>
      <w:ind w:firstLine="0"/>
      <w:jc w:val="left"/>
    </w:pPr>
    <w:rPr>
      <w:rFonts w:ascii="Cambria Math" w:hAnsi="Cambria Math"/>
      <w:sz w:val="22"/>
      <w:szCs w:val="24"/>
      <w:lang w:val="en-GB" w:eastAsia="ar-SA"/>
    </w:rPr>
  </w:style>
  <w:style w:type="character" w:customStyle="1" w:styleId="CommentTextChar1">
    <w:name w:val="Comment Text Char1"/>
    <w:basedOn w:val="DefaultParagraphFont"/>
    <w:uiPriority w:val="99"/>
    <w:semiHidden/>
    <w:rsid w:val="007D3477"/>
    <w:rPr>
      <w:rFonts w:ascii="Times New Roman" w:eastAsia="Times New Roman" w:hAnsi="Times New Roman" w:cs="Times New Roman"/>
      <w:sz w:val="20"/>
      <w:szCs w:val="20"/>
      <w:lang w:val="ru-RU"/>
    </w:rPr>
  </w:style>
  <w:style w:type="character" w:customStyle="1" w:styleId="CommentSubjectChar">
    <w:name w:val="Comment Subject Char"/>
    <w:basedOn w:val="CommentTextChar"/>
    <w:link w:val="CommentSubject"/>
    <w:uiPriority w:val="99"/>
    <w:rsid w:val="007D3477"/>
    <w:rPr>
      <w:rFonts w:ascii="Cambria Math" w:eastAsia="Times New Roman" w:hAnsi="Cambria Math" w:cs="Times New Roman"/>
      <w:b/>
      <w:bCs/>
      <w:szCs w:val="24"/>
      <w:lang w:eastAsia="ar-S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rsid w:val="007D3477"/>
    <w:rPr>
      <w:b/>
      <w:bCs/>
    </w:rPr>
  </w:style>
  <w:style w:type="character" w:customStyle="1" w:styleId="CommentSubjectChar1">
    <w:name w:val="Comment Subject Char1"/>
    <w:basedOn w:val="CommentTextChar1"/>
    <w:uiPriority w:val="99"/>
    <w:semiHidden/>
    <w:rsid w:val="007D3477"/>
    <w:rPr>
      <w:rFonts w:ascii="Times New Roman" w:eastAsia="Times New Roman" w:hAnsi="Times New Roman" w:cs="Times New Roman"/>
      <w:b/>
      <w:bCs/>
      <w:sz w:val="20"/>
      <w:szCs w:val="20"/>
      <w:lang w:val="ru-RU"/>
    </w:rPr>
  </w:style>
  <w:style w:type="paragraph" w:styleId="BodyTextIndent2">
    <w:name w:val="Body Text Indent 2"/>
    <w:basedOn w:val="Normal"/>
    <w:link w:val="BodyTextIndent2Char"/>
    <w:rsid w:val="007D3477"/>
    <w:pPr>
      <w:suppressAutoHyphens/>
      <w:spacing w:after="120" w:line="480" w:lineRule="auto"/>
      <w:ind w:left="283" w:firstLine="0"/>
      <w:jc w:val="left"/>
    </w:pPr>
    <w:rPr>
      <w:rFonts w:ascii="Cambria Math" w:hAnsi="Cambria Math"/>
      <w:sz w:val="24"/>
      <w:szCs w:val="24"/>
      <w:lang w:eastAsia="ar-SA"/>
    </w:rPr>
  </w:style>
  <w:style w:type="character" w:customStyle="1" w:styleId="BodyTextIndent2Char">
    <w:name w:val="Body Text Indent 2 Char"/>
    <w:basedOn w:val="DefaultParagraphFont"/>
    <w:link w:val="BodyTextIndent2"/>
    <w:rsid w:val="007D3477"/>
    <w:rPr>
      <w:rFonts w:ascii="Cambria Math" w:eastAsia="Times New Roman" w:hAnsi="Cambria Math" w:cs="Times New Roman"/>
      <w:sz w:val="24"/>
      <w:szCs w:val="24"/>
      <w:lang w:val="ru-RU" w:eastAsia="ar-SA"/>
    </w:rPr>
  </w:style>
  <w:style w:type="paragraph" w:customStyle="1" w:styleId="WW-Default">
    <w:name w:val="WW-Default"/>
    <w:rsid w:val="007D3477"/>
    <w:pPr>
      <w:suppressAutoHyphens/>
      <w:autoSpaceDE w:val="0"/>
      <w:spacing w:after="0" w:line="240" w:lineRule="auto"/>
    </w:pPr>
    <w:rPr>
      <w:rFonts w:ascii="BKIKOO+TimesNewRoman" w:eastAsia="Times New Roman" w:hAnsi="BKIKOO+TimesNewRoman" w:cs="BKIKOO+TimesNewRoman"/>
      <w:color w:val="000000"/>
      <w:sz w:val="24"/>
      <w:szCs w:val="24"/>
      <w:lang w:val="ru-RU" w:eastAsia="ar-SA"/>
    </w:rPr>
  </w:style>
  <w:style w:type="paragraph" w:styleId="BodyText2">
    <w:name w:val="Body Text 2"/>
    <w:basedOn w:val="Normal"/>
    <w:link w:val="BodyText2Char"/>
    <w:rsid w:val="007D3477"/>
    <w:pPr>
      <w:suppressAutoHyphens/>
      <w:spacing w:after="120" w:line="480" w:lineRule="auto"/>
      <w:ind w:firstLine="0"/>
      <w:jc w:val="left"/>
    </w:pPr>
    <w:rPr>
      <w:rFonts w:ascii="Cambria Math" w:hAnsi="Cambria Math"/>
      <w:sz w:val="24"/>
      <w:szCs w:val="24"/>
      <w:lang w:eastAsia="ar-SA"/>
    </w:rPr>
  </w:style>
  <w:style w:type="character" w:customStyle="1" w:styleId="BodyText2Char">
    <w:name w:val="Body Text 2 Char"/>
    <w:basedOn w:val="DefaultParagraphFont"/>
    <w:link w:val="BodyText2"/>
    <w:rsid w:val="007D3477"/>
    <w:rPr>
      <w:rFonts w:ascii="Cambria Math" w:eastAsia="Times New Roman" w:hAnsi="Cambria Math" w:cs="Times New Roman"/>
      <w:sz w:val="24"/>
      <w:szCs w:val="24"/>
      <w:lang w:val="ru-RU" w:eastAsia="ar-SA"/>
    </w:rPr>
  </w:style>
  <w:style w:type="paragraph" w:styleId="FootnoteText">
    <w:name w:val="footnote text"/>
    <w:basedOn w:val="Normal"/>
    <w:link w:val="FootnoteTextChar"/>
    <w:uiPriority w:val="99"/>
    <w:semiHidden/>
    <w:rsid w:val="007D3477"/>
    <w:pPr>
      <w:suppressAutoHyphens/>
      <w:ind w:firstLine="0"/>
      <w:jc w:val="left"/>
    </w:pPr>
    <w:rPr>
      <w:lang w:val="en-AU" w:eastAsia="ar-SA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7D3477"/>
    <w:rPr>
      <w:rFonts w:ascii="Times New Roman" w:eastAsia="Times New Roman" w:hAnsi="Times New Roman" w:cs="Times New Roman"/>
      <w:sz w:val="20"/>
      <w:szCs w:val="20"/>
      <w:lang w:val="en-AU" w:eastAsia="ar-SA"/>
    </w:rPr>
  </w:style>
  <w:style w:type="paragraph" w:styleId="BodyTextIndent">
    <w:name w:val="Body Text Indent"/>
    <w:basedOn w:val="Normal"/>
    <w:link w:val="BodyTextIndentChar"/>
    <w:rsid w:val="007D3477"/>
    <w:pPr>
      <w:suppressAutoHyphens/>
      <w:spacing w:after="120"/>
      <w:ind w:left="283" w:firstLine="0"/>
      <w:jc w:val="left"/>
    </w:pPr>
    <w:rPr>
      <w:rFonts w:ascii="Cambria Math" w:hAnsi="Cambria Math"/>
      <w:sz w:val="24"/>
      <w:szCs w:val="24"/>
      <w:lang w:val="ro-RO" w:eastAsia="ar-SA"/>
    </w:rPr>
  </w:style>
  <w:style w:type="character" w:customStyle="1" w:styleId="BodyTextIndentChar">
    <w:name w:val="Body Text Indent Char"/>
    <w:basedOn w:val="DefaultParagraphFont"/>
    <w:link w:val="BodyTextIndent"/>
    <w:rsid w:val="007D3477"/>
    <w:rPr>
      <w:rFonts w:ascii="Cambria Math" w:eastAsia="Times New Roman" w:hAnsi="Cambria Math" w:cs="Times New Roman"/>
      <w:sz w:val="24"/>
      <w:szCs w:val="24"/>
      <w:lang w:val="ro-RO" w:eastAsia="ar-SA"/>
    </w:rPr>
  </w:style>
  <w:style w:type="paragraph" w:customStyle="1" w:styleId="Normal2">
    <w:name w:val="Normal2"/>
    <w:rsid w:val="007D3477"/>
    <w:pPr>
      <w:suppressAutoHyphens/>
      <w:spacing w:before="100" w:after="100" w:line="240" w:lineRule="auto"/>
    </w:pPr>
    <w:rPr>
      <w:rFonts w:ascii="Times New Roman" w:eastAsia="Times New Roman" w:hAnsi="Times New Roman" w:cs="Times New Roman"/>
      <w:sz w:val="24"/>
      <w:szCs w:val="20"/>
      <w:lang w:val="ru-RU" w:eastAsia="ar-SA"/>
    </w:rPr>
  </w:style>
  <w:style w:type="paragraph" w:customStyle="1" w:styleId="51">
    <w:name w:val="Заголовок 51"/>
    <w:basedOn w:val="Normal2"/>
    <w:next w:val="Normal2"/>
    <w:rsid w:val="007D3477"/>
    <w:pPr>
      <w:spacing w:before="240" w:after="60"/>
    </w:pPr>
    <w:rPr>
      <w:b/>
      <w:i/>
      <w:sz w:val="26"/>
    </w:rPr>
  </w:style>
  <w:style w:type="paragraph" w:customStyle="1" w:styleId="BodyTextIndent1">
    <w:name w:val="Body Text Indent1"/>
    <w:basedOn w:val="WW-Default"/>
    <w:next w:val="WW-Default"/>
    <w:rsid w:val="007D3477"/>
    <w:rPr>
      <w:rFonts w:cs="Times New Roman"/>
      <w:color w:val="auto"/>
    </w:rPr>
  </w:style>
  <w:style w:type="paragraph" w:styleId="BodyTextIndent3">
    <w:name w:val="Body Text Indent 3"/>
    <w:basedOn w:val="Normal"/>
    <w:link w:val="BodyTextIndent3Char1"/>
    <w:rsid w:val="007D3477"/>
    <w:pPr>
      <w:suppressAutoHyphens/>
      <w:spacing w:after="120"/>
      <w:ind w:left="360" w:firstLine="0"/>
      <w:jc w:val="left"/>
    </w:pPr>
    <w:rPr>
      <w:rFonts w:ascii="Cambria Math" w:hAnsi="Cambria Math"/>
      <w:sz w:val="16"/>
      <w:szCs w:val="16"/>
      <w:lang w:val="ro-RO" w:eastAsia="ar-SA"/>
    </w:rPr>
  </w:style>
  <w:style w:type="character" w:customStyle="1" w:styleId="BodyTextIndent3Char1">
    <w:name w:val="Body Text Indent 3 Char1"/>
    <w:basedOn w:val="DefaultParagraphFont"/>
    <w:link w:val="BodyTextIndent3"/>
    <w:rsid w:val="007D3477"/>
    <w:rPr>
      <w:rFonts w:ascii="Cambria Math" w:eastAsia="Times New Roman" w:hAnsi="Cambria Math" w:cs="Times New Roman"/>
      <w:sz w:val="16"/>
      <w:szCs w:val="16"/>
      <w:lang w:val="ro-RO" w:eastAsia="ar-SA"/>
    </w:rPr>
  </w:style>
  <w:style w:type="paragraph" w:customStyle="1" w:styleId="CharCharCharCharCharCharCharCharCharChar">
    <w:name w:val="Char Char Char Char Char Char Char Char Char Char"/>
    <w:basedOn w:val="Normal"/>
    <w:rsid w:val="007D3477"/>
    <w:pPr>
      <w:widowControl w:val="0"/>
      <w:suppressAutoHyphens/>
      <w:spacing w:after="160" w:line="240" w:lineRule="exact"/>
      <w:ind w:firstLine="0"/>
      <w:textAlignment w:val="baseline"/>
    </w:pPr>
    <w:rPr>
      <w:rFonts w:ascii="Verdana" w:hAnsi="Verdana"/>
      <w:sz w:val="24"/>
      <w:szCs w:val="24"/>
      <w:lang w:val="en-US" w:eastAsia="ar-SA"/>
    </w:rPr>
  </w:style>
  <w:style w:type="paragraph" w:customStyle="1" w:styleId="Paragraphofthereport">
    <w:name w:val="Paragraph of the report"/>
    <w:basedOn w:val="Normal"/>
    <w:rsid w:val="007D3477"/>
    <w:pPr>
      <w:tabs>
        <w:tab w:val="num" w:pos="720"/>
      </w:tabs>
      <w:suppressAutoHyphens/>
      <w:spacing w:before="120" w:after="120"/>
      <w:ind w:firstLine="0"/>
    </w:pPr>
    <w:rPr>
      <w:rFonts w:ascii="Cambria Math" w:hAnsi="Cambria Math"/>
      <w:sz w:val="22"/>
      <w:szCs w:val="24"/>
      <w:lang w:val="en-US" w:eastAsia="ar-SA"/>
    </w:rPr>
  </w:style>
  <w:style w:type="paragraph" w:styleId="ListBullet2">
    <w:name w:val="List Bullet 2"/>
    <w:basedOn w:val="BodyText"/>
    <w:rsid w:val="007D3477"/>
    <w:pPr>
      <w:numPr>
        <w:numId w:val="1"/>
      </w:numPr>
      <w:tabs>
        <w:tab w:val="clear" w:pos="643"/>
      </w:tabs>
      <w:spacing w:after="160" w:line="312" w:lineRule="auto"/>
      <w:ind w:left="0" w:firstLine="0"/>
    </w:pPr>
    <w:rPr>
      <w:rFonts w:ascii="Bookman Old Style" w:hAnsi="Bookman Old Style"/>
    </w:rPr>
  </w:style>
  <w:style w:type="paragraph" w:customStyle="1" w:styleId="21">
    <w:name w:val="Цитата 21"/>
    <w:basedOn w:val="Normal"/>
    <w:rsid w:val="007D3477"/>
    <w:pPr>
      <w:suppressAutoHyphens/>
      <w:ind w:left="1440" w:right="1440" w:firstLine="0"/>
    </w:pPr>
    <w:rPr>
      <w:rFonts w:ascii="Cambria Math" w:hAnsi="Cambria Math"/>
      <w:sz w:val="22"/>
      <w:szCs w:val="24"/>
      <w:lang w:val="en-US" w:eastAsia="ar-SA"/>
    </w:rPr>
  </w:style>
  <w:style w:type="paragraph" w:customStyle="1" w:styleId="TableContents">
    <w:name w:val="Table Contents"/>
    <w:basedOn w:val="Normal"/>
    <w:rsid w:val="007D3477"/>
    <w:pPr>
      <w:widowControl w:val="0"/>
      <w:suppressLineNumbers/>
      <w:suppressAutoHyphens/>
      <w:ind w:firstLine="0"/>
      <w:jc w:val="left"/>
    </w:pPr>
    <w:rPr>
      <w:rFonts w:ascii="Cambria Math" w:hAnsi="Cambria Math"/>
      <w:kern w:val="1"/>
      <w:sz w:val="24"/>
      <w:szCs w:val="24"/>
      <w:lang w:eastAsia="ar-SA"/>
    </w:rPr>
  </w:style>
  <w:style w:type="paragraph" w:customStyle="1" w:styleId="ConceptTitle">
    <w:name w:val="ConceptTitle"/>
    <w:basedOn w:val="Normal"/>
    <w:rsid w:val="007D3477"/>
    <w:pPr>
      <w:suppressAutoHyphens/>
      <w:spacing w:line="360" w:lineRule="auto"/>
      <w:jc w:val="center"/>
    </w:pPr>
    <w:rPr>
      <w:rFonts w:ascii="Arial" w:hAnsi="Arial"/>
      <w:b/>
      <w:bCs/>
      <w:color w:val="000080"/>
      <w:sz w:val="32"/>
      <w:szCs w:val="24"/>
      <w:lang w:eastAsia="ar-SA"/>
    </w:rPr>
  </w:style>
  <w:style w:type="paragraph" w:customStyle="1" w:styleId="NoSpacing1">
    <w:name w:val="No Spacing1"/>
    <w:rsid w:val="007D3477"/>
    <w:pPr>
      <w:suppressAutoHyphens/>
      <w:spacing w:before="120" w:after="120" w:line="240" w:lineRule="auto"/>
      <w:jc w:val="both"/>
    </w:pPr>
    <w:rPr>
      <w:rFonts w:ascii="Calibri" w:eastAsia="Times New Roman" w:hAnsi="Calibri" w:cs="Times New Roman"/>
      <w:lang w:val="ro-RO" w:eastAsia="ar-SA"/>
    </w:rPr>
  </w:style>
  <w:style w:type="paragraph" w:customStyle="1" w:styleId="ListParagraph1">
    <w:name w:val="List Paragraph1"/>
    <w:basedOn w:val="Normal"/>
    <w:rsid w:val="007D3477"/>
    <w:pPr>
      <w:suppressAutoHyphens/>
      <w:spacing w:after="200" w:line="276" w:lineRule="auto"/>
      <w:ind w:left="720" w:firstLine="0"/>
      <w:jc w:val="left"/>
    </w:pPr>
    <w:rPr>
      <w:rFonts w:ascii="Calibri" w:hAnsi="Calibri"/>
      <w:sz w:val="22"/>
      <w:szCs w:val="22"/>
      <w:lang w:val="ro-RO" w:eastAsia="ar-SA"/>
    </w:rPr>
  </w:style>
  <w:style w:type="paragraph" w:customStyle="1" w:styleId="Normal1">
    <w:name w:val="Normal+1"/>
    <w:basedOn w:val="Normal"/>
    <w:next w:val="Normal"/>
    <w:rsid w:val="007D3477"/>
    <w:pPr>
      <w:suppressAutoHyphens/>
      <w:autoSpaceDE w:val="0"/>
      <w:ind w:firstLine="0"/>
      <w:jc w:val="left"/>
    </w:pPr>
    <w:rPr>
      <w:rFonts w:ascii="Verdana" w:hAnsi="Verdana"/>
      <w:sz w:val="24"/>
      <w:szCs w:val="24"/>
      <w:lang w:eastAsia="ar-SA"/>
    </w:rPr>
  </w:style>
  <w:style w:type="paragraph" w:customStyle="1" w:styleId="Framecontents">
    <w:name w:val="Frame contents"/>
    <w:basedOn w:val="BodyText"/>
    <w:rsid w:val="007D3477"/>
  </w:style>
  <w:style w:type="paragraph" w:customStyle="1" w:styleId="TableHeading">
    <w:name w:val="Table Heading"/>
    <w:basedOn w:val="TableContents"/>
    <w:rsid w:val="007D3477"/>
    <w:pPr>
      <w:jc w:val="center"/>
    </w:pPr>
    <w:rPr>
      <w:b/>
      <w:bCs/>
    </w:rPr>
  </w:style>
  <w:style w:type="paragraph" w:customStyle="1" w:styleId="TOCHeading1">
    <w:name w:val="TOC Heading1"/>
    <w:basedOn w:val="Heading1"/>
    <w:next w:val="Normal"/>
    <w:rsid w:val="007D3477"/>
    <w:pPr>
      <w:keepLines/>
      <w:numPr>
        <w:numId w:val="0"/>
      </w:numPr>
      <w:suppressAutoHyphens w:val="0"/>
      <w:spacing w:line="276" w:lineRule="auto"/>
      <w:outlineLvl w:val="9"/>
    </w:pPr>
    <w:rPr>
      <w:bCs/>
      <w:color w:val="365F91"/>
      <w:lang w:eastAsia="en-US"/>
    </w:rPr>
  </w:style>
  <w:style w:type="paragraph" w:customStyle="1" w:styleId="CharChar3CharChar">
    <w:name w:val="Char Char3 Знак Знак Char Char"/>
    <w:basedOn w:val="Normal"/>
    <w:next w:val="Normal"/>
    <w:rsid w:val="007D3477"/>
    <w:pPr>
      <w:spacing w:after="160" w:line="240" w:lineRule="exact"/>
      <w:ind w:firstLine="0"/>
      <w:jc w:val="left"/>
    </w:pPr>
    <w:rPr>
      <w:rFonts w:ascii="Tahoma" w:hAnsi="Tahoma"/>
      <w:sz w:val="24"/>
      <w:szCs w:val="24"/>
      <w:lang w:val="ro-RO"/>
    </w:rPr>
  </w:style>
  <w:style w:type="paragraph" w:customStyle="1" w:styleId="a">
    <w:name w:val="Знак"/>
    <w:basedOn w:val="Normal"/>
    <w:rsid w:val="007D3477"/>
    <w:pPr>
      <w:widowControl w:val="0"/>
      <w:adjustRightInd w:val="0"/>
      <w:spacing w:after="160" w:line="240" w:lineRule="exact"/>
      <w:ind w:firstLine="0"/>
    </w:pPr>
    <w:rPr>
      <w:rFonts w:ascii="Verdana" w:hAnsi="Verdana"/>
      <w:sz w:val="24"/>
      <w:szCs w:val="24"/>
      <w:lang w:val="en-US"/>
    </w:rPr>
  </w:style>
  <w:style w:type="paragraph" w:customStyle="1" w:styleId="CharChar2">
    <w:name w:val="Char Char2"/>
    <w:basedOn w:val="Normal"/>
    <w:next w:val="Normal"/>
    <w:rsid w:val="007D3477"/>
    <w:pPr>
      <w:spacing w:after="160" w:line="240" w:lineRule="exact"/>
      <w:ind w:firstLine="0"/>
      <w:jc w:val="left"/>
    </w:pPr>
    <w:rPr>
      <w:rFonts w:ascii="Tahoma" w:hAnsi="Tahoma"/>
      <w:sz w:val="24"/>
      <w:szCs w:val="24"/>
      <w:lang w:val="ro-RO"/>
    </w:rPr>
  </w:style>
  <w:style w:type="paragraph" w:customStyle="1" w:styleId="HTMLPreformatted1">
    <w:name w:val="HTML Preformatted1"/>
    <w:basedOn w:val="Normal"/>
    <w:rsid w:val="007D347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 w:cs="Pragmatica CR"/>
      <w:sz w:val="24"/>
      <w:szCs w:val="24"/>
      <w:lang w:val="ro-RO" w:eastAsia="ru-RU"/>
    </w:rPr>
  </w:style>
  <w:style w:type="paragraph" w:customStyle="1" w:styleId="CharChar1CharCharCharChar">
    <w:name w:val="Char Char1 Знак Знак Char Char Знак Знак Char Char"/>
    <w:basedOn w:val="Normal"/>
    <w:next w:val="Normal"/>
    <w:rsid w:val="007D3477"/>
    <w:pPr>
      <w:spacing w:after="160" w:line="240" w:lineRule="exact"/>
      <w:ind w:firstLine="0"/>
      <w:jc w:val="left"/>
    </w:pPr>
    <w:rPr>
      <w:rFonts w:ascii="Tahoma" w:hAnsi="Tahoma"/>
      <w:sz w:val="24"/>
      <w:szCs w:val="24"/>
      <w:lang w:val="ro-RO"/>
    </w:rPr>
  </w:style>
  <w:style w:type="paragraph" w:customStyle="1" w:styleId="FoootnoteText">
    <w:name w:val="Foootnote Text"/>
    <w:basedOn w:val="Normal"/>
    <w:link w:val="FoootnoteTextChar"/>
    <w:rsid w:val="007D3477"/>
    <w:pPr>
      <w:suppressAutoHyphens/>
      <w:autoSpaceDE w:val="0"/>
      <w:ind w:firstLine="0"/>
      <w:jc w:val="left"/>
    </w:pPr>
    <w:rPr>
      <w:lang w:val="en-AU" w:eastAsia="ar-SA"/>
    </w:rPr>
  </w:style>
  <w:style w:type="character" w:customStyle="1" w:styleId="FoootnoteTextChar">
    <w:name w:val="Foootnote Text Char"/>
    <w:link w:val="FoootnoteText"/>
    <w:locked/>
    <w:rsid w:val="007D3477"/>
    <w:rPr>
      <w:rFonts w:ascii="Times New Roman" w:eastAsia="Times New Roman" w:hAnsi="Times New Roman" w:cs="Times New Roman"/>
      <w:sz w:val="20"/>
      <w:szCs w:val="20"/>
      <w:lang w:val="en-AU" w:eastAsia="ar-SA"/>
    </w:rPr>
  </w:style>
  <w:style w:type="paragraph" w:customStyle="1" w:styleId="CharChar1">
    <w:name w:val="Char Char1 Знак Знак"/>
    <w:basedOn w:val="Normal"/>
    <w:next w:val="Normal"/>
    <w:rsid w:val="007D3477"/>
    <w:pPr>
      <w:spacing w:after="160" w:line="240" w:lineRule="exact"/>
      <w:ind w:firstLine="0"/>
      <w:jc w:val="left"/>
    </w:pPr>
    <w:rPr>
      <w:rFonts w:ascii="Tahoma" w:hAnsi="Tahoma"/>
      <w:sz w:val="24"/>
      <w:szCs w:val="24"/>
      <w:lang w:val="ro-RO"/>
    </w:rPr>
  </w:style>
  <w:style w:type="paragraph" w:customStyle="1" w:styleId="CharChar1CharChar">
    <w:name w:val="Char Char1 Знак Знак Char Char"/>
    <w:basedOn w:val="Normal"/>
    <w:next w:val="Normal"/>
    <w:rsid w:val="007D3477"/>
    <w:pPr>
      <w:spacing w:after="160" w:line="240" w:lineRule="exact"/>
      <w:ind w:firstLine="0"/>
      <w:jc w:val="left"/>
    </w:pPr>
    <w:rPr>
      <w:rFonts w:ascii="Tahoma" w:hAnsi="Tahoma"/>
      <w:sz w:val="24"/>
      <w:szCs w:val="24"/>
      <w:lang w:val="ro-RO"/>
    </w:rPr>
  </w:style>
  <w:style w:type="paragraph" w:customStyle="1" w:styleId="CharChar">
    <w:name w:val="Char Char Знак Знак"/>
    <w:basedOn w:val="Normal"/>
    <w:rsid w:val="007D3477"/>
    <w:pPr>
      <w:widowControl w:val="0"/>
      <w:adjustRightInd w:val="0"/>
      <w:spacing w:after="160" w:line="240" w:lineRule="exact"/>
      <w:ind w:firstLine="0"/>
    </w:pPr>
    <w:rPr>
      <w:rFonts w:ascii="Verdana" w:hAnsi="Verdana"/>
      <w:sz w:val="24"/>
      <w:szCs w:val="24"/>
      <w:lang w:val="en-US"/>
    </w:rPr>
  </w:style>
  <w:style w:type="paragraph" w:customStyle="1" w:styleId="CharChar2CharCharCharCharCharChar">
    <w:name w:val="Char Char2 Знак Знак Char Char Знак Знак Char Char Знак Знак Char Char"/>
    <w:basedOn w:val="Normal"/>
    <w:next w:val="Normal"/>
    <w:rsid w:val="007D3477"/>
    <w:pPr>
      <w:spacing w:after="160" w:line="240" w:lineRule="exact"/>
      <w:ind w:firstLine="0"/>
      <w:jc w:val="left"/>
    </w:pPr>
    <w:rPr>
      <w:rFonts w:ascii="Tahoma" w:hAnsi="Tahoma"/>
      <w:sz w:val="24"/>
      <w:szCs w:val="24"/>
      <w:lang w:val="ro-RO"/>
    </w:rPr>
  </w:style>
  <w:style w:type="paragraph" w:customStyle="1" w:styleId="CharCharCharChar">
    <w:name w:val="Char Char Знак Знак Char Char"/>
    <w:basedOn w:val="Normal"/>
    <w:rsid w:val="007D3477"/>
    <w:pPr>
      <w:widowControl w:val="0"/>
      <w:adjustRightInd w:val="0"/>
      <w:spacing w:after="160" w:line="240" w:lineRule="exact"/>
      <w:ind w:firstLine="0"/>
    </w:pPr>
    <w:rPr>
      <w:rFonts w:ascii="Verdana" w:hAnsi="Verdana"/>
      <w:sz w:val="24"/>
      <w:szCs w:val="24"/>
      <w:lang w:val="en-US"/>
    </w:rPr>
  </w:style>
  <w:style w:type="paragraph" w:customStyle="1" w:styleId="Heading2aCharChar">
    <w:name w:val="Heading 2a Char Char"/>
    <w:basedOn w:val="Normal"/>
    <w:next w:val="Normal"/>
    <w:rsid w:val="007D3477"/>
    <w:pPr>
      <w:widowControl w:val="0"/>
      <w:adjustRightInd w:val="0"/>
      <w:ind w:firstLine="567"/>
      <w:textAlignment w:val="baseline"/>
    </w:pPr>
    <w:rPr>
      <w:rFonts w:ascii="Cambria Math" w:hAnsi="Cambria Math"/>
      <w:sz w:val="24"/>
      <w:szCs w:val="24"/>
      <w:lang w:val="en-US"/>
    </w:rPr>
  </w:style>
  <w:style w:type="paragraph" w:customStyle="1" w:styleId="CharChar10">
    <w:name w:val="Char Char1"/>
    <w:basedOn w:val="Normal"/>
    <w:next w:val="Normal"/>
    <w:rsid w:val="007D3477"/>
    <w:pPr>
      <w:spacing w:after="160" w:line="240" w:lineRule="exact"/>
      <w:ind w:firstLine="0"/>
      <w:jc w:val="left"/>
    </w:pPr>
    <w:rPr>
      <w:rFonts w:ascii="Tahoma" w:hAnsi="Tahoma"/>
      <w:sz w:val="24"/>
      <w:szCs w:val="24"/>
      <w:lang w:val="ro-RO"/>
    </w:rPr>
  </w:style>
  <w:style w:type="paragraph" w:customStyle="1" w:styleId="CharChar0">
    <w:name w:val="Знак Знак Char Char Знак"/>
    <w:basedOn w:val="Normal"/>
    <w:rsid w:val="007D3477"/>
    <w:pPr>
      <w:spacing w:after="160" w:line="240" w:lineRule="exact"/>
      <w:ind w:firstLine="0"/>
      <w:jc w:val="left"/>
    </w:pPr>
    <w:rPr>
      <w:rFonts w:ascii="Arial" w:eastAsia="Batang" w:hAnsi="Arial" w:cs="Arial"/>
      <w:sz w:val="24"/>
      <w:szCs w:val="24"/>
      <w:lang w:val="ro-RO"/>
    </w:rPr>
  </w:style>
  <w:style w:type="character" w:customStyle="1" w:styleId="apple-style-span">
    <w:name w:val="apple-style-span"/>
    <w:rsid w:val="007D3477"/>
  </w:style>
  <w:style w:type="paragraph" w:customStyle="1" w:styleId="1CharCharCharCharCharCharCharCharCharChar">
    <w:name w:val="Знак Знак1 Char Char Знак Знак Char Char Знак Знак Char Char Знак Знак Char Char Знак Знак Char Char"/>
    <w:basedOn w:val="Normal"/>
    <w:next w:val="Normal"/>
    <w:rsid w:val="007D3477"/>
    <w:pPr>
      <w:spacing w:after="160" w:line="240" w:lineRule="exact"/>
      <w:ind w:firstLine="0"/>
      <w:jc w:val="left"/>
    </w:pPr>
    <w:rPr>
      <w:rFonts w:ascii="Tahoma" w:hAnsi="Tahoma"/>
      <w:sz w:val="24"/>
      <w:szCs w:val="24"/>
      <w:lang w:val="ro-RO"/>
    </w:rPr>
  </w:style>
  <w:style w:type="character" w:customStyle="1" w:styleId="sttalineat">
    <w:name w:val="sttalineat"/>
    <w:rsid w:val="007D3477"/>
    <w:rPr>
      <w:rFonts w:cs="Times New Roman"/>
    </w:rPr>
  </w:style>
  <w:style w:type="paragraph" w:customStyle="1" w:styleId="Listparagraf1">
    <w:name w:val="Listă paragraf1"/>
    <w:basedOn w:val="Normal"/>
    <w:rsid w:val="007D3477"/>
    <w:pPr>
      <w:spacing w:after="200" w:line="276" w:lineRule="auto"/>
      <w:ind w:left="720" w:firstLine="0"/>
      <w:jc w:val="left"/>
    </w:pPr>
    <w:rPr>
      <w:rFonts w:ascii="Calibri" w:hAnsi="Calibri" w:cs="Calibri"/>
      <w:color w:val="000000"/>
      <w:sz w:val="22"/>
      <w:szCs w:val="22"/>
      <w:lang w:val="en-US"/>
    </w:rPr>
  </w:style>
  <w:style w:type="paragraph" w:customStyle="1" w:styleId="Titlucuprins1">
    <w:name w:val="Titlu cuprins1"/>
    <w:basedOn w:val="Heading1"/>
    <w:next w:val="Normal"/>
    <w:rsid w:val="007D3477"/>
    <w:pPr>
      <w:keepLines/>
      <w:numPr>
        <w:numId w:val="0"/>
      </w:numPr>
      <w:suppressAutoHyphens w:val="0"/>
      <w:spacing w:line="276" w:lineRule="auto"/>
      <w:outlineLvl w:val="9"/>
    </w:pPr>
    <w:rPr>
      <w:bCs/>
      <w:color w:val="365F91"/>
      <w:lang w:eastAsia="en-US"/>
    </w:rPr>
  </w:style>
  <w:style w:type="paragraph" w:styleId="EndnoteText">
    <w:name w:val="endnote text"/>
    <w:basedOn w:val="Normal"/>
    <w:link w:val="EndnoteTextChar"/>
    <w:semiHidden/>
    <w:rsid w:val="007D3477"/>
    <w:pPr>
      <w:suppressAutoHyphens/>
      <w:ind w:firstLine="0"/>
      <w:jc w:val="left"/>
    </w:pPr>
    <w:rPr>
      <w:rFonts w:ascii="Cambria Math" w:hAnsi="Cambria Math"/>
      <w:sz w:val="24"/>
      <w:szCs w:val="24"/>
      <w:lang w:val="ro-RO" w:eastAsia="ar-SA"/>
    </w:rPr>
  </w:style>
  <w:style w:type="character" w:customStyle="1" w:styleId="EndnoteTextChar">
    <w:name w:val="Endnote Text Char"/>
    <w:basedOn w:val="DefaultParagraphFont"/>
    <w:link w:val="EndnoteText"/>
    <w:semiHidden/>
    <w:rsid w:val="007D3477"/>
    <w:rPr>
      <w:rFonts w:ascii="Cambria Math" w:eastAsia="Times New Roman" w:hAnsi="Cambria Math" w:cs="Times New Roman"/>
      <w:sz w:val="24"/>
      <w:szCs w:val="24"/>
      <w:lang w:val="ro-RO" w:eastAsia="ar-SA"/>
    </w:rPr>
  </w:style>
  <w:style w:type="paragraph" w:customStyle="1" w:styleId="Frspaiere1">
    <w:name w:val="Fără spațiere1"/>
    <w:link w:val="NoSpacingChar"/>
    <w:rsid w:val="007D3477"/>
    <w:pPr>
      <w:spacing w:after="0" w:line="240" w:lineRule="auto"/>
    </w:pPr>
    <w:rPr>
      <w:rFonts w:ascii="Calibri" w:eastAsia="PMingLiU" w:hAnsi="Calibri" w:cs="Times New Roman"/>
      <w:lang w:val="en-US"/>
    </w:rPr>
  </w:style>
  <w:style w:type="character" w:customStyle="1" w:styleId="NoSpacingChar">
    <w:name w:val="No Spacing Char"/>
    <w:link w:val="Frspaiere1"/>
    <w:locked/>
    <w:rsid w:val="007D3477"/>
    <w:rPr>
      <w:rFonts w:ascii="Calibri" w:eastAsia="PMingLiU" w:hAnsi="Calibri" w:cs="Times New Roman"/>
      <w:lang w:val="en-US"/>
    </w:rPr>
  </w:style>
  <w:style w:type="paragraph" w:customStyle="1" w:styleId="FootNote">
    <w:name w:val="FootNote"/>
    <w:basedOn w:val="FootnoteText"/>
    <w:link w:val="FootNoteChar"/>
    <w:rsid w:val="007D3477"/>
    <w:rPr>
      <w:rFonts w:ascii="Calibri" w:hAnsi="Calibri"/>
      <w:sz w:val="18"/>
    </w:rPr>
  </w:style>
  <w:style w:type="character" w:customStyle="1" w:styleId="FootNoteChar">
    <w:name w:val="FootNote Char"/>
    <w:link w:val="FootNote"/>
    <w:locked/>
    <w:rsid w:val="007D3477"/>
    <w:rPr>
      <w:rFonts w:ascii="Calibri" w:eastAsia="Times New Roman" w:hAnsi="Calibri" w:cs="Times New Roman"/>
      <w:sz w:val="18"/>
      <w:szCs w:val="20"/>
      <w:lang w:val="en-AU" w:eastAsia="ar-SA"/>
    </w:rPr>
  </w:style>
  <w:style w:type="paragraph" w:customStyle="1" w:styleId="Default">
    <w:name w:val="Default"/>
    <w:rsid w:val="007D3477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ru-RU"/>
    </w:rPr>
  </w:style>
  <w:style w:type="paragraph" w:customStyle="1" w:styleId="Citat1">
    <w:name w:val="Citat1"/>
    <w:basedOn w:val="Normal"/>
    <w:next w:val="Normal"/>
    <w:link w:val="QuoteChar"/>
    <w:rsid w:val="007D3477"/>
    <w:pPr>
      <w:suppressAutoHyphens/>
      <w:ind w:firstLine="0"/>
      <w:jc w:val="left"/>
    </w:pPr>
    <w:rPr>
      <w:rFonts w:ascii="Cambria Math" w:hAnsi="Cambria Math"/>
      <w:i/>
      <w:iCs/>
      <w:color w:val="000000"/>
      <w:sz w:val="24"/>
      <w:szCs w:val="24"/>
      <w:lang w:val="ro-RO" w:eastAsia="ar-SA"/>
    </w:rPr>
  </w:style>
  <w:style w:type="character" w:customStyle="1" w:styleId="QuoteChar">
    <w:name w:val="Quote Char"/>
    <w:link w:val="Citat1"/>
    <w:locked/>
    <w:rsid w:val="007D3477"/>
    <w:rPr>
      <w:rFonts w:ascii="Cambria Math" w:eastAsia="Times New Roman" w:hAnsi="Cambria Math" w:cs="Times New Roman"/>
      <w:i/>
      <w:iCs/>
      <w:color w:val="000000"/>
      <w:sz w:val="24"/>
      <w:szCs w:val="24"/>
      <w:lang w:val="ro-RO" w:eastAsia="ar-SA"/>
    </w:rPr>
  </w:style>
  <w:style w:type="paragraph" w:customStyle="1" w:styleId="CharCharCharChar1">
    <w:name w:val="Char Char Знак Знак Char Char1"/>
    <w:basedOn w:val="Normal"/>
    <w:rsid w:val="007D3477"/>
    <w:pPr>
      <w:widowControl w:val="0"/>
      <w:adjustRightInd w:val="0"/>
      <w:spacing w:after="160" w:line="240" w:lineRule="exact"/>
      <w:ind w:firstLine="0"/>
    </w:pPr>
    <w:rPr>
      <w:rFonts w:ascii="Verdana" w:hAnsi="Verdana"/>
      <w:lang w:val="en-US"/>
    </w:rPr>
  </w:style>
  <w:style w:type="paragraph" w:customStyle="1" w:styleId="cp">
    <w:name w:val="cp"/>
    <w:basedOn w:val="Normal"/>
    <w:rsid w:val="007D3477"/>
    <w:pPr>
      <w:ind w:firstLine="0"/>
      <w:jc w:val="center"/>
    </w:pPr>
    <w:rPr>
      <w:rFonts w:eastAsiaTheme="minorEastAsia"/>
      <w:b/>
      <w:bCs/>
      <w:sz w:val="24"/>
      <w:szCs w:val="24"/>
      <w:lang w:val="en-US"/>
    </w:rPr>
  </w:style>
  <w:style w:type="paragraph" w:customStyle="1" w:styleId="rg">
    <w:name w:val="rg"/>
    <w:basedOn w:val="Normal"/>
    <w:rsid w:val="007D3477"/>
    <w:pPr>
      <w:ind w:firstLine="0"/>
      <w:jc w:val="right"/>
    </w:pPr>
    <w:rPr>
      <w:rFonts w:eastAsiaTheme="minorEastAsia"/>
      <w:sz w:val="24"/>
      <w:szCs w:val="24"/>
      <w:lang w:val="en-US"/>
    </w:rPr>
  </w:style>
  <w:style w:type="character" w:customStyle="1" w:styleId="docheader">
    <w:name w:val="doc_header"/>
    <w:basedOn w:val="DefaultParagraphFont"/>
    <w:rsid w:val="007D3477"/>
  </w:style>
  <w:style w:type="character" w:customStyle="1" w:styleId="apple-converted-space">
    <w:name w:val="apple-converted-space"/>
    <w:basedOn w:val="DefaultParagraphFont"/>
    <w:rsid w:val="007D3477"/>
  </w:style>
  <w:style w:type="character" w:customStyle="1" w:styleId="docheader1">
    <w:name w:val="doc_header1"/>
    <w:basedOn w:val="DefaultParagraphFont"/>
    <w:rsid w:val="007D3477"/>
    <w:rPr>
      <w:rFonts w:ascii="Times New Roman" w:hAnsi="Times New Roman" w:cs="Times New Roman" w:hint="default"/>
      <w:b/>
      <w:bCs/>
      <w:color w:val="000000"/>
      <w:sz w:val="24"/>
      <w:szCs w:val="24"/>
    </w:rPr>
  </w:style>
  <w:style w:type="character" w:customStyle="1" w:styleId="st">
    <w:name w:val="st"/>
    <w:basedOn w:val="DefaultParagraphFont"/>
    <w:rsid w:val="007D3477"/>
  </w:style>
  <w:style w:type="character" w:styleId="CommentReference">
    <w:name w:val="annotation reference"/>
    <w:basedOn w:val="DefaultParagraphFont"/>
    <w:uiPriority w:val="99"/>
    <w:unhideWhenUsed/>
    <w:rsid w:val="007D3477"/>
    <w:rPr>
      <w:sz w:val="16"/>
      <w:szCs w:val="16"/>
    </w:rPr>
  </w:style>
  <w:style w:type="character" w:customStyle="1" w:styleId="docbody">
    <w:name w:val="doc_body"/>
    <w:basedOn w:val="DefaultParagraphFont"/>
    <w:rsid w:val="007D3477"/>
  </w:style>
  <w:style w:type="table" w:styleId="TableGrid">
    <w:name w:val="Table Grid"/>
    <w:basedOn w:val="TableNormal"/>
    <w:uiPriority w:val="59"/>
    <w:rsid w:val="007D3477"/>
    <w:pPr>
      <w:spacing w:after="0" w:line="240" w:lineRule="auto"/>
      <w:ind w:firstLine="709"/>
      <w:jc w:val="both"/>
    </w:pPr>
    <w:rPr>
      <w:rFonts w:eastAsiaTheme="minorEastAsia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d">
    <w:name w:val="md"/>
    <w:basedOn w:val="Normal"/>
    <w:rsid w:val="007D3477"/>
    <w:pPr>
      <w:ind w:firstLine="567"/>
    </w:pPr>
    <w:rPr>
      <w:rFonts w:eastAsiaTheme="minorEastAsia"/>
      <w:i/>
      <w:iCs/>
      <w:color w:val="663300"/>
      <w:lang w:eastAsia="ru-RU"/>
    </w:rPr>
  </w:style>
  <w:style w:type="paragraph" w:styleId="HTMLPreformatted">
    <w:name w:val="HTML Preformatted"/>
    <w:basedOn w:val="Normal"/>
    <w:link w:val="HTMLPreformattedChar"/>
    <w:unhideWhenUsed/>
    <w:rsid w:val="007D347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lang w:eastAsia="ru-RU"/>
    </w:rPr>
  </w:style>
  <w:style w:type="character" w:customStyle="1" w:styleId="HTMLPreformattedChar">
    <w:name w:val="HTML Preformatted Char"/>
    <w:basedOn w:val="DefaultParagraphFont"/>
    <w:link w:val="HTMLPreformatted"/>
    <w:rsid w:val="007D3477"/>
    <w:rPr>
      <w:rFonts w:ascii="Courier New" w:eastAsia="Times New Roman" w:hAnsi="Courier New" w:cs="Courier New"/>
      <w:sz w:val="20"/>
      <w:szCs w:val="20"/>
      <w:lang w:val="ru-RU" w:eastAsia="ru-RU"/>
    </w:rPr>
  </w:style>
  <w:style w:type="character" w:customStyle="1" w:styleId="shorttext">
    <w:name w:val="short_text"/>
    <w:basedOn w:val="DefaultParagraphFont"/>
    <w:rsid w:val="007D3477"/>
  </w:style>
  <w:style w:type="paragraph" w:styleId="NoSpacing">
    <w:name w:val="No Spacing"/>
    <w:uiPriority w:val="1"/>
    <w:qFormat/>
    <w:rsid w:val="007D3477"/>
    <w:pPr>
      <w:spacing w:after="0" w:line="240" w:lineRule="auto"/>
      <w:ind w:firstLine="709"/>
      <w:jc w:val="both"/>
    </w:pPr>
    <w:rPr>
      <w:rFonts w:ascii="Times New Roman" w:hAnsi="Times New Roman"/>
      <w:b/>
      <w:sz w:val="24"/>
      <w:lang w:val="en-US"/>
    </w:rPr>
  </w:style>
  <w:style w:type="character" w:styleId="BookTitle">
    <w:name w:val="Book Title"/>
    <w:basedOn w:val="DefaultParagraphFont"/>
    <w:uiPriority w:val="33"/>
    <w:qFormat/>
    <w:rsid w:val="007D3477"/>
    <w:rPr>
      <w:b/>
      <w:bCs/>
      <w:smallCaps/>
      <w:spacing w:val="5"/>
    </w:rPr>
  </w:style>
  <w:style w:type="paragraph" w:styleId="BlockText">
    <w:name w:val="Block Text"/>
    <w:basedOn w:val="Normal"/>
    <w:rsid w:val="007D3477"/>
    <w:pPr>
      <w:widowControl w:val="0"/>
      <w:autoSpaceDE w:val="0"/>
      <w:autoSpaceDN w:val="0"/>
      <w:adjustRightInd w:val="0"/>
      <w:spacing w:before="20" w:line="320" w:lineRule="auto"/>
      <w:ind w:left="680" w:right="600" w:firstLine="0"/>
      <w:jc w:val="center"/>
    </w:pPr>
    <w:rPr>
      <w:b/>
      <w:sz w:val="24"/>
      <w:lang w:val="ro-RO" w:eastAsia="ru-RU"/>
    </w:rPr>
  </w:style>
  <w:style w:type="numbering" w:customStyle="1" w:styleId="1">
    <w:name w:val="Нет списка1"/>
    <w:next w:val="NoList"/>
    <w:uiPriority w:val="99"/>
    <w:semiHidden/>
    <w:unhideWhenUsed/>
    <w:rsid w:val="007D3477"/>
  </w:style>
  <w:style w:type="character" w:customStyle="1" w:styleId="a0">
    <w:name w:val="Сноска_"/>
    <w:link w:val="a1"/>
    <w:rsid w:val="007D3477"/>
    <w:rPr>
      <w:rFonts w:eastAsia="Times New Roman"/>
      <w:sz w:val="23"/>
      <w:szCs w:val="23"/>
      <w:shd w:val="clear" w:color="auto" w:fill="FFFFFF"/>
    </w:rPr>
  </w:style>
  <w:style w:type="character" w:customStyle="1" w:styleId="2">
    <w:name w:val="Основной текст (2)_"/>
    <w:rsid w:val="007D347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20">
    <w:name w:val="Основной текст (2)"/>
    <w:rsid w:val="007D347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lang w:val="ro-RO"/>
    </w:rPr>
  </w:style>
  <w:style w:type="character" w:customStyle="1" w:styleId="a2">
    <w:name w:val="Основной текст_"/>
    <w:link w:val="4"/>
    <w:rsid w:val="007D3477"/>
    <w:rPr>
      <w:rFonts w:eastAsia="Times New Roman"/>
      <w:sz w:val="23"/>
      <w:szCs w:val="23"/>
      <w:shd w:val="clear" w:color="auto" w:fill="FFFFFF"/>
    </w:rPr>
  </w:style>
  <w:style w:type="character" w:customStyle="1" w:styleId="a3">
    <w:name w:val="Колонтитул_"/>
    <w:link w:val="a4"/>
    <w:rsid w:val="007D3477"/>
    <w:rPr>
      <w:rFonts w:ascii="Trebuchet MS" w:eastAsia="Trebuchet MS" w:hAnsi="Trebuchet MS" w:cs="Trebuchet MS"/>
      <w:sz w:val="15"/>
      <w:szCs w:val="15"/>
      <w:shd w:val="clear" w:color="auto" w:fill="FFFFFF"/>
    </w:rPr>
  </w:style>
  <w:style w:type="character" w:customStyle="1" w:styleId="65pt">
    <w:name w:val="Колонтитул + 6;5 pt;Полужирный"/>
    <w:rsid w:val="007D3477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</w:rPr>
  </w:style>
  <w:style w:type="character" w:customStyle="1" w:styleId="a5">
    <w:name w:val="Основной текст + Курсив"/>
    <w:rsid w:val="007D3477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3"/>
      <w:szCs w:val="23"/>
      <w:u w:val="none"/>
      <w:lang w:val="ro-RO"/>
    </w:rPr>
  </w:style>
  <w:style w:type="character" w:customStyle="1" w:styleId="10">
    <w:name w:val="Основной текст1"/>
    <w:rsid w:val="007D347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ro-RO"/>
    </w:rPr>
  </w:style>
  <w:style w:type="character" w:customStyle="1" w:styleId="22">
    <w:name w:val="Основной текст2"/>
    <w:rsid w:val="007D347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single"/>
      <w:lang w:val="ro-RO"/>
    </w:rPr>
  </w:style>
  <w:style w:type="character" w:customStyle="1" w:styleId="11pt">
    <w:name w:val="Основной текст + 11 pt;Полужирный"/>
    <w:rsid w:val="007D347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o-RO"/>
    </w:rPr>
  </w:style>
  <w:style w:type="character" w:customStyle="1" w:styleId="95pt">
    <w:name w:val="Основной текст + 9;5 pt"/>
    <w:rsid w:val="007D347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</w:rPr>
  </w:style>
  <w:style w:type="character" w:customStyle="1" w:styleId="4pt">
    <w:name w:val="Основной текст + 4 pt"/>
    <w:rsid w:val="007D347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ro-RO"/>
    </w:rPr>
  </w:style>
  <w:style w:type="character" w:customStyle="1" w:styleId="3">
    <w:name w:val="Основной текст (3)_"/>
    <w:link w:val="30"/>
    <w:rsid w:val="007D3477"/>
    <w:rPr>
      <w:rFonts w:eastAsia="Times New Roman"/>
      <w:i/>
      <w:iCs/>
      <w:sz w:val="8"/>
      <w:szCs w:val="8"/>
      <w:shd w:val="clear" w:color="auto" w:fill="FFFFFF"/>
    </w:rPr>
  </w:style>
  <w:style w:type="character" w:customStyle="1" w:styleId="TimesNewRoman115pt">
    <w:name w:val="Колонтитул + Times New Roman;11;5 pt;Полужирный"/>
    <w:rsid w:val="007D347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en-US"/>
    </w:rPr>
  </w:style>
  <w:style w:type="character" w:customStyle="1" w:styleId="65pt1pt">
    <w:name w:val="Колонтитул + 6;5 pt;Курсив;Интервал 1 pt"/>
    <w:rsid w:val="007D3477"/>
    <w:rPr>
      <w:rFonts w:ascii="Trebuchet MS" w:eastAsia="Trebuchet MS" w:hAnsi="Trebuchet MS" w:cs="Trebuchet MS"/>
      <w:b w:val="0"/>
      <w:bCs w:val="0"/>
      <w:i/>
      <w:iCs/>
      <w:smallCaps w:val="0"/>
      <w:strike w:val="0"/>
      <w:color w:val="000000"/>
      <w:spacing w:val="20"/>
      <w:w w:val="100"/>
      <w:position w:val="0"/>
      <w:sz w:val="13"/>
      <w:szCs w:val="13"/>
      <w:u w:val="none"/>
    </w:rPr>
  </w:style>
  <w:style w:type="character" w:customStyle="1" w:styleId="40">
    <w:name w:val="Основной текст (4)_"/>
    <w:rsid w:val="007D3477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3"/>
      <w:szCs w:val="23"/>
      <w:u w:val="none"/>
    </w:rPr>
  </w:style>
  <w:style w:type="character" w:customStyle="1" w:styleId="5">
    <w:name w:val="Основной текст (5)_"/>
    <w:link w:val="50"/>
    <w:rsid w:val="007D3477"/>
    <w:rPr>
      <w:rFonts w:ascii="Bookman Old Style" w:eastAsia="Bookman Old Style" w:hAnsi="Bookman Old Style" w:cs="Bookman Old Style"/>
      <w:sz w:val="8"/>
      <w:szCs w:val="8"/>
      <w:shd w:val="clear" w:color="auto" w:fill="FFFFFF"/>
    </w:rPr>
  </w:style>
  <w:style w:type="character" w:customStyle="1" w:styleId="6">
    <w:name w:val="Основной текст (6)_"/>
    <w:link w:val="60"/>
    <w:rsid w:val="007D3477"/>
    <w:rPr>
      <w:rFonts w:ascii="Bookman Old Style" w:eastAsia="Bookman Old Style" w:hAnsi="Bookman Old Style" w:cs="Bookman Old Style"/>
      <w:sz w:val="8"/>
      <w:szCs w:val="8"/>
      <w:shd w:val="clear" w:color="auto" w:fill="FFFFFF"/>
    </w:rPr>
  </w:style>
  <w:style w:type="character" w:customStyle="1" w:styleId="31">
    <w:name w:val="Основной текст3"/>
    <w:rsid w:val="007D347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ro-RO"/>
    </w:rPr>
  </w:style>
  <w:style w:type="character" w:customStyle="1" w:styleId="7">
    <w:name w:val="Основной текст (7)_"/>
    <w:link w:val="70"/>
    <w:rsid w:val="007D3477"/>
    <w:rPr>
      <w:rFonts w:ascii="Bookman Old Style" w:eastAsia="Bookman Old Style" w:hAnsi="Bookman Old Style" w:cs="Bookman Old Style"/>
      <w:sz w:val="8"/>
      <w:szCs w:val="8"/>
      <w:shd w:val="clear" w:color="auto" w:fill="FFFFFF"/>
    </w:rPr>
  </w:style>
  <w:style w:type="character" w:customStyle="1" w:styleId="23">
    <w:name w:val="Заголовок №2_"/>
    <w:rsid w:val="007D347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8">
    <w:name w:val="Основной текст (8)_"/>
    <w:link w:val="80"/>
    <w:rsid w:val="007D3477"/>
    <w:rPr>
      <w:rFonts w:ascii="Bookman Old Style" w:eastAsia="Bookman Old Style" w:hAnsi="Bookman Old Style" w:cs="Bookman Old Style"/>
      <w:sz w:val="8"/>
      <w:szCs w:val="8"/>
      <w:shd w:val="clear" w:color="auto" w:fill="FFFFFF"/>
    </w:rPr>
  </w:style>
  <w:style w:type="character" w:customStyle="1" w:styleId="11">
    <w:name w:val="Заголовок №1_"/>
    <w:rsid w:val="007D347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9">
    <w:name w:val="Основной текст (9)_"/>
    <w:link w:val="90"/>
    <w:rsid w:val="007D3477"/>
    <w:rPr>
      <w:rFonts w:ascii="Bookman Old Style" w:eastAsia="Bookman Old Style" w:hAnsi="Bookman Old Style" w:cs="Bookman Old Style"/>
      <w:sz w:val="8"/>
      <w:szCs w:val="8"/>
      <w:shd w:val="clear" w:color="auto" w:fill="FFFFFF"/>
    </w:rPr>
  </w:style>
  <w:style w:type="character" w:customStyle="1" w:styleId="12">
    <w:name w:val="Заголовок №1"/>
    <w:rsid w:val="007D347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o-RO"/>
    </w:rPr>
  </w:style>
  <w:style w:type="character" w:customStyle="1" w:styleId="24">
    <w:name w:val="Заголовок №2"/>
    <w:rsid w:val="007D347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o-RO"/>
    </w:rPr>
  </w:style>
  <w:style w:type="character" w:customStyle="1" w:styleId="100">
    <w:name w:val="Основной текст (10)_"/>
    <w:link w:val="101"/>
    <w:rsid w:val="007D3477"/>
    <w:rPr>
      <w:rFonts w:ascii="Bookman Old Style" w:eastAsia="Bookman Old Style" w:hAnsi="Bookman Old Style" w:cs="Bookman Old Style"/>
      <w:sz w:val="8"/>
      <w:szCs w:val="8"/>
      <w:shd w:val="clear" w:color="auto" w:fill="FFFFFF"/>
    </w:rPr>
  </w:style>
  <w:style w:type="character" w:customStyle="1" w:styleId="110">
    <w:name w:val="Основной текст (11)_"/>
    <w:link w:val="111"/>
    <w:rsid w:val="007D3477"/>
    <w:rPr>
      <w:rFonts w:ascii="Bookman Old Style" w:eastAsia="Bookman Old Style" w:hAnsi="Bookman Old Style" w:cs="Bookman Old Style"/>
      <w:sz w:val="8"/>
      <w:szCs w:val="8"/>
      <w:shd w:val="clear" w:color="auto" w:fill="FFFFFF"/>
    </w:rPr>
  </w:style>
  <w:style w:type="character" w:customStyle="1" w:styleId="120">
    <w:name w:val="Основной текст (12)_"/>
    <w:link w:val="121"/>
    <w:rsid w:val="007D3477"/>
    <w:rPr>
      <w:rFonts w:ascii="SimSun" w:eastAsia="SimSun" w:hAnsi="SimSun" w:cs="SimSun"/>
      <w:sz w:val="8"/>
      <w:szCs w:val="8"/>
      <w:shd w:val="clear" w:color="auto" w:fill="FFFFFF"/>
    </w:rPr>
  </w:style>
  <w:style w:type="character" w:customStyle="1" w:styleId="13">
    <w:name w:val="Основной текст (13)_"/>
    <w:link w:val="130"/>
    <w:rsid w:val="007D3477"/>
    <w:rPr>
      <w:rFonts w:ascii="Bookman Old Style" w:eastAsia="Bookman Old Style" w:hAnsi="Bookman Old Style" w:cs="Bookman Old Style"/>
      <w:sz w:val="8"/>
      <w:szCs w:val="8"/>
      <w:shd w:val="clear" w:color="auto" w:fill="FFFFFF"/>
    </w:rPr>
  </w:style>
  <w:style w:type="character" w:customStyle="1" w:styleId="13TimesNewRoman45pt">
    <w:name w:val="Основной текст (13) + Times New Roman;4;5 pt"/>
    <w:rsid w:val="007D347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9"/>
      <w:szCs w:val="9"/>
      <w:u w:val="none"/>
    </w:rPr>
  </w:style>
  <w:style w:type="character" w:customStyle="1" w:styleId="41">
    <w:name w:val="Основной текст (4)"/>
    <w:rsid w:val="007D3477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3"/>
      <w:szCs w:val="23"/>
      <w:u w:val="none"/>
      <w:lang w:val="ro-RO"/>
    </w:rPr>
  </w:style>
  <w:style w:type="character" w:customStyle="1" w:styleId="a6">
    <w:name w:val="Подпись к таблице_"/>
    <w:rsid w:val="007D347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8"/>
      <w:szCs w:val="18"/>
      <w:u w:val="none"/>
    </w:rPr>
  </w:style>
  <w:style w:type="character" w:customStyle="1" w:styleId="a7">
    <w:name w:val="Подпись к таблице"/>
    <w:rsid w:val="007D347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single"/>
      <w:lang w:val="ro-RO"/>
    </w:rPr>
  </w:style>
  <w:style w:type="character" w:customStyle="1" w:styleId="BookmanOldStyle4pt">
    <w:name w:val="Основной текст + Bookman Old Style;4 pt"/>
    <w:rsid w:val="007D3477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</w:rPr>
  </w:style>
  <w:style w:type="character" w:customStyle="1" w:styleId="4pt0">
    <w:name w:val="Основной текст + 4 pt;Курсив"/>
    <w:rsid w:val="007D3477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8"/>
      <w:szCs w:val="8"/>
      <w:u w:val="none"/>
    </w:rPr>
  </w:style>
  <w:style w:type="character" w:customStyle="1" w:styleId="2Exact">
    <w:name w:val="Основной текст (2) Exact"/>
    <w:rsid w:val="007D347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141414"/>
      <w:spacing w:val="3"/>
      <w:sz w:val="21"/>
      <w:szCs w:val="21"/>
      <w:u w:val="none"/>
    </w:rPr>
  </w:style>
  <w:style w:type="character" w:customStyle="1" w:styleId="20ptExact">
    <w:name w:val="Основной текст (2) + Интервал 0 pt Exact"/>
    <w:rsid w:val="007D347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FFFFFF"/>
      <w:spacing w:val="2"/>
      <w:w w:val="100"/>
      <w:position w:val="0"/>
      <w:sz w:val="21"/>
      <w:szCs w:val="21"/>
      <w:u w:val="none"/>
      <w:lang w:val="ro-RO"/>
    </w:rPr>
  </w:style>
  <w:style w:type="character" w:customStyle="1" w:styleId="Exact">
    <w:name w:val="Основной текст Exact"/>
    <w:rsid w:val="007D347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4"/>
      <w:sz w:val="21"/>
      <w:szCs w:val="21"/>
      <w:u w:val="none"/>
    </w:rPr>
  </w:style>
  <w:style w:type="character" w:customStyle="1" w:styleId="0ptExact">
    <w:name w:val="Основной текст + Интервал 0 pt Exact"/>
    <w:rsid w:val="007D347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3"/>
      <w:w w:val="100"/>
      <w:position w:val="0"/>
      <w:sz w:val="21"/>
      <w:szCs w:val="21"/>
      <w:u w:val="none"/>
      <w:lang w:val="ro-RO"/>
    </w:rPr>
  </w:style>
  <w:style w:type="character" w:customStyle="1" w:styleId="14">
    <w:name w:val="Основной текст (14)_"/>
    <w:link w:val="140"/>
    <w:rsid w:val="007D3477"/>
    <w:rPr>
      <w:rFonts w:eastAsia="Times New Roman"/>
      <w:i/>
      <w:iCs/>
      <w:sz w:val="21"/>
      <w:szCs w:val="21"/>
      <w:shd w:val="clear" w:color="auto" w:fill="FFFFFF"/>
    </w:rPr>
  </w:style>
  <w:style w:type="character" w:customStyle="1" w:styleId="141">
    <w:name w:val="Основной текст (14) + Не курсив"/>
    <w:rsid w:val="007D3477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lang w:val="ro-RO"/>
    </w:rPr>
  </w:style>
  <w:style w:type="character" w:customStyle="1" w:styleId="15">
    <w:name w:val="Основной текст (15)_"/>
    <w:link w:val="150"/>
    <w:rsid w:val="007D3477"/>
    <w:rPr>
      <w:rFonts w:eastAsia="Times New Roman"/>
      <w:b/>
      <w:bCs/>
      <w:sz w:val="18"/>
      <w:szCs w:val="18"/>
      <w:shd w:val="clear" w:color="auto" w:fill="FFFFFF"/>
    </w:rPr>
  </w:style>
  <w:style w:type="paragraph" w:customStyle="1" w:styleId="a1">
    <w:name w:val="Сноска"/>
    <w:basedOn w:val="Normal"/>
    <w:link w:val="a0"/>
    <w:rsid w:val="007D3477"/>
    <w:pPr>
      <w:widowControl w:val="0"/>
      <w:shd w:val="clear" w:color="auto" w:fill="FFFFFF"/>
      <w:spacing w:line="274" w:lineRule="exact"/>
      <w:ind w:firstLine="0"/>
      <w:jc w:val="left"/>
    </w:pPr>
    <w:rPr>
      <w:rFonts w:asciiTheme="minorHAnsi" w:hAnsiTheme="minorHAnsi" w:cstheme="minorBidi"/>
      <w:sz w:val="23"/>
      <w:szCs w:val="23"/>
      <w:lang w:val="en-GB"/>
    </w:rPr>
  </w:style>
  <w:style w:type="paragraph" w:customStyle="1" w:styleId="4">
    <w:name w:val="Основной текст4"/>
    <w:basedOn w:val="Normal"/>
    <w:link w:val="a2"/>
    <w:rsid w:val="007D3477"/>
    <w:pPr>
      <w:widowControl w:val="0"/>
      <w:shd w:val="clear" w:color="auto" w:fill="FFFFFF"/>
      <w:spacing w:before="540" w:line="259" w:lineRule="exact"/>
      <w:ind w:hanging="380"/>
      <w:jc w:val="left"/>
    </w:pPr>
    <w:rPr>
      <w:rFonts w:asciiTheme="minorHAnsi" w:hAnsiTheme="minorHAnsi" w:cstheme="minorBidi"/>
      <w:sz w:val="23"/>
      <w:szCs w:val="23"/>
      <w:lang w:val="en-GB"/>
    </w:rPr>
  </w:style>
  <w:style w:type="paragraph" w:customStyle="1" w:styleId="a4">
    <w:name w:val="Колонтитул"/>
    <w:basedOn w:val="Normal"/>
    <w:link w:val="a3"/>
    <w:rsid w:val="007D3477"/>
    <w:pPr>
      <w:widowControl w:val="0"/>
      <w:shd w:val="clear" w:color="auto" w:fill="FFFFFF"/>
      <w:spacing w:line="0" w:lineRule="atLeast"/>
      <w:ind w:firstLine="0"/>
      <w:jc w:val="left"/>
    </w:pPr>
    <w:rPr>
      <w:rFonts w:ascii="Trebuchet MS" w:eastAsia="Trebuchet MS" w:hAnsi="Trebuchet MS" w:cs="Trebuchet MS"/>
      <w:sz w:val="15"/>
      <w:szCs w:val="15"/>
      <w:lang w:val="en-GB"/>
    </w:rPr>
  </w:style>
  <w:style w:type="paragraph" w:customStyle="1" w:styleId="30">
    <w:name w:val="Основной текст (3)"/>
    <w:basedOn w:val="Normal"/>
    <w:link w:val="3"/>
    <w:rsid w:val="007D3477"/>
    <w:pPr>
      <w:widowControl w:val="0"/>
      <w:shd w:val="clear" w:color="auto" w:fill="FFFFFF"/>
      <w:spacing w:after="60" w:line="0" w:lineRule="atLeast"/>
      <w:ind w:firstLine="0"/>
      <w:jc w:val="left"/>
    </w:pPr>
    <w:rPr>
      <w:rFonts w:asciiTheme="minorHAnsi" w:hAnsiTheme="minorHAnsi" w:cstheme="minorBidi"/>
      <w:i/>
      <w:iCs/>
      <w:sz w:val="8"/>
      <w:szCs w:val="8"/>
      <w:lang w:val="en-GB"/>
    </w:rPr>
  </w:style>
  <w:style w:type="paragraph" w:customStyle="1" w:styleId="50">
    <w:name w:val="Основной текст (5)"/>
    <w:basedOn w:val="Normal"/>
    <w:link w:val="5"/>
    <w:rsid w:val="007D3477"/>
    <w:pPr>
      <w:widowControl w:val="0"/>
      <w:shd w:val="clear" w:color="auto" w:fill="FFFFFF"/>
      <w:spacing w:after="240" w:line="0" w:lineRule="atLeast"/>
      <w:ind w:firstLine="0"/>
      <w:jc w:val="left"/>
    </w:pPr>
    <w:rPr>
      <w:rFonts w:ascii="Bookman Old Style" w:eastAsia="Bookman Old Style" w:hAnsi="Bookman Old Style" w:cs="Bookman Old Style"/>
      <w:sz w:val="8"/>
      <w:szCs w:val="8"/>
      <w:lang w:val="en-GB"/>
    </w:rPr>
  </w:style>
  <w:style w:type="paragraph" w:customStyle="1" w:styleId="60">
    <w:name w:val="Основной текст (6)"/>
    <w:basedOn w:val="Normal"/>
    <w:link w:val="6"/>
    <w:rsid w:val="007D3477"/>
    <w:pPr>
      <w:widowControl w:val="0"/>
      <w:shd w:val="clear" w:color="auto" w:fill="FFFFFF"/>
      <w:spacing w:line="0" w:lineRule="atLeast"/>
      <w:ind w:firstLine="0"/>
      <w:jc w:val="left"/>
    </w:pPr>
    <w:rPr>
      <w:rFonts w:ascii="Bookman Old Style" w:eastAsia="Bookman Old Style" w:hAnsi="Bookman Old Style" w:cs="Bookman Old Style"/>
      <w:sz w:val="8"/>
      <w:szCs w:val="8"/>
      <w:lang w:val="en-GB"/>
    </w:rPr>
  </w:style>
  <w:style w:type="paragraph" w:customStyle="1" w:styleId="70">
    <w:name w:val="Основной текст (7)"/>
    <w:basedOn w:val="Normal"/>
    <w:link w:val="7"/>
    <w:rsid w:val="007D3477"/>
    <w:pPr>
      <w:widowControl w:val="0"/>
      <w:shd w:val="clear" w:color="auto" w:fill="FFFFFF"/>
      <w:spacing w:after="240" w:line="0" w:lineRule="atLeast"/>
      <w:ind w:firstLine="0"/>
      <w:jc w:val="left"/>
    </w:pPr>
    <w:rPr>
      <w:rFonts w:ascii="Bookman Old Style" w:eastAsia="Bookman Old Style" w:hAnsi="Bookman Old Style" w:cs="Bookman Old Style"/>
      <w:sz w:val="8"/>
      <w:szCs w:val="8"/>
      <w:lang w:val="en-GB"/>
    </w:rPr>
  </w:style>
  <w:style w:type="paragraph" w:customStyle="1" w:styleId="80">
    <w:name w:val="Основной текст (8)"/>
    <w:basedOn w:val="Normal"/>
    <w:link w:val="8"/>
    <w:rsid w:val="007D3477"/>
    <w:pPr>
      <w:widowControl w:val="0"/>
      <w:shd w:val="clear" w:color="auto" w:fill="FFFFFF"/>
      <w:spacing w:line="0" w:lineRule="atLeast"/>
      <w:ind w:firstLine="0"/>
      <w:jc w:val="left"/>
    </w:pPr>
    <w:rPr>
      <w:rFonts w:ascii="Bookman Old Style" w:eastAsia="Bookman Old Style" w:hAnsi="Bookman Old Style" w:cs="Bookman Old Style"/>
      <w:sz w:val="8"/>
      <w:szCs w:val="8"/>
      <w:lang w:val="en-GB"/>
    </w:rPr>
  </w:style>
  <w:style w:type="paragraph" w:customStyle="1" w:styleId="90">
    <w:name w:val="Основной текст (9)"/>
    <w:basedOn w:val="Normal"/>
    <w:link w:val="9"/>
    <w:rsid w:val="007D3477"/>
    <w:pPr>
      <w:widowControl w:val="0"/>
      <w:shd w:val="clear" w:color="auto" w:fill="FFFFFF"/>
      <w:spacing w:line="0" w:lineRule="atLeast"/>
      <w:ind w:firstLine="0"/>
      <w:jc w:val="left"/>
    </w:pPr>
    <w:rPr>
      <w:rFonts w:ascii="Bookman Old Style" w:eastAsia="Bookman Old Style" w:hAnsi="Bookman Old Style" w:cs="Bookman Old Style"/>
      <w:sz w:val="8"/>
      <w:szCs w:val="8"/>
      <w:lang w:val="en-GB"/>
    </w:rPr>
  </w:style>
  <w:style w:type="paragraph" w:customStyle="1" w:styleId="101">
    <w:name w:val="Основной текст (10)"/>
    <w:basedOn w:val="Normal"/>
    <w:link w:val="100"/>
    <w:rsid w:val="007D3477"/>
    <w:pPr>
      <w:widowControl w:val="0"/>
      <w:shd w:val="clear" w:color="auto" w:fill="FFFFFF"/>
      <w:spacing w:line="0" w:lineRule="atLeast"/>
      <w:ind w:firstLine="0"/>
      <w:jc w:val="left"/>
    </w:pPr>
    <w:rPr>
      <w:rFonts w:ascii="Bookman Old Style" w:eastAsia="Bookman Old Style" w:hAnsi="Bookman Old Style" w:cs="Bookman Old Style"/>
      <w:sz w:val="8"/>
      <w:szCs w:val="8"/>
      <w:lang w:val="en-GB"/>
    </w:rPr>
  </w:style>
  <w:style w:type="paragraph" w:customStyle="1" w:styleId="111">
    <w:name w:val="Основной текст (11)"/>
    <w:basedOn w:val="Normal"/>
    <w:link w:val="110"/>
    <w:rsid w:val="007D3477"/>
    <w:pPr>
      <w:widowControl w:val="0"/>
      <w:shd w:val="clear" w:color="auto" w:fill="FFFFFF"/>
      <w:spacing w:line="0" w:lineRule="atLeast"/>
      <w:ind w:firstLine="0"/>
      <w:jc w:val="left"/>
    </w:pPr>
    <w:rPr>
      <w:rFonts w:ascii="Bookman Old Style" w:eastAsia="Bookman Old Style" w:hAnsi="Bookman Old Style" w:cs="Bookman Old Style"/>
      <w:sz w:val="8"/>
      <w:szCs w:val="8"/>
      <w:lang w:val="en-GB"/>
    </w:rPr>
  </w:style>
  <w:style w:type="paragraph" w:customStyle="1" w:styleId="121">
    <w:name w:val="Основной текст (12)"/>
    <w:basedOn w:val="Normal"/>
    <w:link w:val="120"/>
    <w:rsid w:val="007D3477"/>
    <w:pPr>
      <w:widowControl w:val="0"/>
      <w:shd w:val="clear" w:color="auto" w:fill="FFFFFF"/>
      <w:spacing w:line="0" w:lineRule="atLeast"/>
      <w:ind w:firstLine="0"/>
      <w:jc w:val="left"/>
    </w:pPr>
    <w:rPr>
      <w:rFonts w:ascii="SimSun" w:eastAsia="SimSun" w:hAnsi="SimSun" w:cs="SimSun"/>
      <w:sz w:val="8"/>
      <w:szCs w:val="8"/>
      <w:lang w:val="en-GB"/>
    </w:rPr>
  </w:style>
  <w:style w:type="paragraph" w:customStyle="1" w:styleId="130">
    <w:name w:val="Основной текст (13)"/>
    <w:basedOn w:val="Normal"/>
    <w:link w:val="13"/>
    <w:rsid w:val="007D3477"/>
    <w:pPr>
      <w:widowControl w:val="0"/>
      <w:shd w:val="clear" w:color="auto" w:fill="FFFFFF"/>
      <w:spacing w:after="240" w:line="0" w:lineRule="atLeast"/>
      <w:ind w:firstLine="0"/>
      <w:jc w:val="left"/>
    </w:pPr>
    <w:rPr>
      <w:rFonts w:ascii="Bookman Old Style" w:eastAsia="Bookman Old Style" w:hAnsi="Bookman Old Style" w:cs="Bookman Old Style"/>
      <w:sz w:val="8"/>
      <w:szCs w:val="8"/>
      <w:lang w:val="en-GB"/>
    </w:rPr>
  </w:style>
  <w:style w:type="paragraph" w:customStyle="1" w:styleId="140">
    <w:name w:val="Основной текст (14)"/>
    <w:basedOn w:val="Normal"/>
    <w:link w:val="14"/>
    <w:rsid w:val="007D3477"/>
    <w:pPr>
      <w:widowControl w:val="0"/>
      <w:shd w:val="clear" w:color="auto" w:fill="FFFFFF"/>
      <w:spacing w:before="4980" w:after="180" w:line="254" w:lineRule="exact"/>
      <w:ind w:firstLine="0"/>
    </w:pPr>
    <w:rPr>
      <w:rFonts w:asciiTheme="minorHAnsi" w:hAnsiTheme="minorHAnsi" w:cstheme="minorBidi"/>
      <w:i/>
      <w:iCs/>
      <w:sz w:val="21"/>
      <w:szCs w:val="21"/>
      <w:lang w:val="en-GB"/>
    </w:rPr>
  </w:style>
  <w:style w:type="paragraph" w:customStyle="1" w:styleId="150">
    <w:name w:val="Основной текст (15)"/>
    <w:basedOn w:val="Normal"/>
    <w:link w:val="15"/>
    <w:rsid w:val="007D3477"/>
    <w:pPr>
      <w:widowControl w:val="0"/>
      <w:shd w:val="clear" w:color="auto" w:fill="FFFFFF"/>
      <w:spacing w:line="0" w:lineRule="atLeast"/>
      <w:ind w:firstLine="0"/>
      <w:jc w:val="left"/>
    </w:pPr>
    <w:rPr>
      <w:rFonts w:asciiTheme="minorHAnsi" w:hAnsiTheme="minorHAnsi" w:cstheme="minorBidi"/>
      <w:b/>
      <w:bCs/>
      <w:sz w:val="18"/>
      <w:szCs w:val="18"/>
      <w:lang w:val="en-GB"/>
    </w:rPr>
  </w:style>
  <w:style w:type="paragraph" w:styleId="TOCHeading">
    <w:name w:val="TOC Heading"/>
    <w:basedOn w:val="Heading1"/>
    <w:next w:val="Normal"/>
    <w:uiPriority w:val="39"/>
    <w:unhideWhenUsed/>
    <w:qFormat/>
    <w:rsid w:val="007D3477"/>
    <w:pPr>
      <w:keepLines/>
      <w:numPr>
        <w:numId w:val="0"/>
      </w:numPr>
      <w:suppressAutoHyphens w:val="0"/>
      <w:spacing w:before="240" w:after="0" w:line="259" w:lineRule="auto"/>
      <w:outlineLvl w:val="9"/>
    </w:pPr>
    <w:rPr>
      <w:rFonts w:ascii="Calibri Light" w:hAnsi="Calibri Light" w:cs="Arial Unicode MS"/>
      <w:b w:val="0"/>
      <w:color w:val="2E74B5"/>
      <w:sz w:val="32"/>
      <w:szCs w:val="32"/>
      <w:lang w:val="en-US" w:eastAsia="en-US" w:bidi="bo-CN"/>
    </w:rPr>
  </w:style>
  <w:style w:type="paragraph" w:styleId="TOC2">
    <w:name w:val="toc 2"/>
    <w:basedOn w:val="Normal"/>
    <w:next w:val="Normal"/>
    <w:autoRedefine/>
    <w:uiPriority w:val="39"/>
    <w:unhideWhenUsed/>
    <w:rsid w:val="007D3477"/>
    <w:pPr>
      <w:widowControl w:val="0"/>
      <w:spacing w:before="120"/>
      <w:ind w:left="240" w:firstLine="0"/>
      <w:jc w:val="left"/>
    </w:pPr>
    <w:rPr>
      <w:rFonts w:ascii="Calibri" w:eastAsia="Courier New" w:hAnsi="Calibri" w:cs="Courier New"/>
      <w:b/>
      <w:bCs/>
      <w:color w:val="000000"/>
      <w:sz w:val="22"/>
      <w:szCs w:val="22"/>
      <w:lang w:val="ro-RO" w:eastAsia="ru-RU"/>
    </w:rPr>
  </w:style>
  <w:style w:type="paragraph" w:styleId="TOC1">
    <w:name w:val="toc 1"/>
    <w:basedOn w:val="Normal"/>
    <w:next w:val="Normal"/>
    <w:autoRedefine/>
    <w:uiPriority w:val="39"/>
    <w:unhideWhenUsed/>
    <w:rsid w:val="007D3477"/>
    <w:pPr>
      <w:widowControl w:val="0"/>
      <w:spacing w:before="120"/>
      <w:ind w:firstLine="0"/>
      <w:jc w:val="left"/>
    </w:pPr>
    <w:rPr>
      <w:rFonts w:ascii="Calibri" w:eastAsia="Courier New" w:hAnsi="Calibri" w:cs="Courier New"/>
      <w:b/>
      <w:bCs/>
      <w:i/>
      <w:iCs/>
      <w:color w:val="000000"/>
      <w:sz w:val="24"/>
      <w:szCs w:val="24"/>
      <w:lang w:val="ro-RO" w:eastAsia="ru-RU"/>
    </w:rPr>
  </w:style>
  <w:style w:type="paragraph" w:styleId="TOC3">
    <w:name w:val="toc 3"/>
    <w:basedOn w:val="Normal"/>
    <w:next w:val="Normal"/>
    <w:autoRedefine/>
    <w:uiPriority w:val="39"/>
    <w:unhideWhenUsed/>
    <w:rsid w:val="007D3477"/>
    <w:pPr>
      <w:widowControl w:val="0"/>
      <w:ind w:left="480" w:firstLine="0"/>
      <w:jc w:val="left"/>
    </w:pPr>
    <w:rPr>
      <w:rFonts w:ascii="Calibri" w:eastAsia="Courier New" w:hAnsi="Calibri" w:cs="Courier New"/>
      <w:color w:val="000000"/>
      <w:lang w:val="ro-RO" w:eastAsia="ru-RU"/>
    </w:rPr>
  </w:style>
  <w:style w:type="paragraph" w:styleId="TOC4">
    <w:name w:val="toc 4"/>
    <w:basedOn w:val="Normal"/>
    <w:next w:val="Normal"/>
    <w:autoRedefine/>
    <w:uiPriority w:val="39"/>
    <w:unhideWhenUsed/>
    <w:rsid w:val="007D3477"/>
    <w:pPr>
      <w:widowControl w:val="0"/>
      <w:ind w:left="720" w:firstLine="0"/>
      <w:jc w:val="left"/>
    </w:pPr>
    <w:rPr>
      <w:rFonts w:ascii="Calibri" w:eastAsia="Courier New" w:hAnsi="Calibri" w:cs="Courier New"/>
      <w:color w:val="000000"/>
      <w:lang w:val="ro-RO" w:eastAsia="ru-RU"/>
    </w:rPr>
  </w:style>
  <w:style w:type="paragraph" w:styleId="TOC5">
    <w:name w:val="toc 5"/>
    <w:basedOn w:val="Normal"/>
    <w:next w:val="Normal"/>
    <w:autoRedefine/>
    <w:uiPriority w:val="39"/>
    <w:unhideWhenUsed/>
    <w:rsid w:val="007D3477"/>
    <w:pPr>
      <w:widowControl w:val="0"/>
      <w:ind w:left="960" w:firstLine="0"/>
      <w:jc w:val="left"/>
    </w:pPr>
    <w:rPr>
      <w:rFonts w:ascii="Calibri" w:eastAsia="Courier New" w:hAnsi="Calibri" w:cs="Courier New"/>
      <w:color w:val="000000"/>
      <w:lang w:val="ro-RO" w:eastAsia="ru-RU"/>
    </w:rPr>
  </w:style>
  <w:style w:type="paragraph" w:styleId="TOC6">
    <w:name w:val="toc 6"/>
    <w:basedOn w:val="Normal"/>
    <w:next w:val="Normal"/>
    <w:autoRedefine/>
    <w:uiPriority w:val="39"/>
    <w:unhideWhenUsed/>
    <w:rsid w:val="007D3477"/>
    <w:pPr>
      <w:widowControl w:val="0"/>
      <w:ind w:left="1200" w:firstLine="0"/>
      <w:jc w:val="left"/>
    </w:pPr>
    <w:rPr>
      <w:rFonts w:ascii="Calibri" w:eastAsia="Courier New" w:hAnsi="Calibri" w:cs="Courier New"/>
      <w:color w:val="000000"/>
      <w:lang w:val="ro-RO" w:eastAsia="ru-RU"/>
    </w:rPr>
  </w:style>
  <w:style w:type="paragraph" w:styleId="TOC7">
    <w:name w:val="toc 7"/>
    <w:basedOn w:val="Normal"/>
    <w:next w:val="Normal"/>
    <w:autoRedefine/>
    <w:uiPriority w:val="39"/>
    <w:unhideWhenUsed/>
    <w:rsid w:val="007D3477"/>
    <w:pPr>
      <w:widowControl w:val="0"/>
      <w:ind w:left="1440" w:firstLine="0"/>
      <w:jc w:val="left"/>
    </w:pPr>
    <w:rPr>
      <w:rFonts w:ascii="Calibri" w:eastAsia="Courier New" w:hAnsi="Calibri" w:cs="Courier New"/>
      <w:color w:val="000000"/>
      <w:lang w:val="ro-RO" w:eastAsia="ru-RU"/>
    </w:rPr>
  </w:style>
  <w:style w:type="paragraph" w:styleId="TOC8">
    <w:name w:val="toc 8"/>
    <w:basedOn w:val="Normal"/>
    <w:next w:val="Normal"/>
    <w:autoRedefine/>
    <w:uiPriority w:val="39"/>
    <w:unhideWhenUsed/>
    <w:rsid w:val="007D3477"/>
    <w:pPr>
      <w:widowControl w:val="0"/>
      <w:ind w:left="1680" w:firstLine="0"/>
      <w:jc w:val="left"/>
    </w:pPr>
    <w:rPr>
      <w:rFonts w:ascii="Calibri" w:eastAsia="Courier New" w:hAnsi="Calibri" w:cs="Courier New"/>
      <w:color w:val="000000"/>
      <w:lang w:val="ro-RO" w:eastAsia="ru-RU"/>
    </w:rPr>
  </w:style>
  <w:style w:type="paragraph" w:styleId="TOC9">
    <w:name w:val="toc 9"/>
    <w:basedOn w:val="Normal"/>
    <w:next w:val="Normal"/>
    <w:autoRedefine/>
    <w:uiPriority w:val="39"/>
    <w:unhideWhenUsed/>
    <w:rsid w:val="007D3477"/>
    <w:pPr>
      <w:widowControl w:val="0"/>
      <w:ind w:left="1920" w:firstLine="0"/>
      <w:jc w:val="left"/>
    </w:pPr>
    <w:rPr>
      <w:rFonts w:ascii="Calibri" w:eastAsia="Courier New" w:hAnsi="Calibri" w:cs="Courier New"/>
      <w:color w:val="000000"/>
      <w:lang w:val="ro-RO" w:eastAsia="ru-RU"/>
    </w:rPr>
  </w:style>
  <w:style w:type="character" w:styleId="FootnoteReference">
    <w:name w:val="footnote reference"/>
    <w:uiPriority w:val="99"/>
    <w:unhideWhenUsed/>
    <w:rsid w:val="007D3477"/>
    <w:rPr>
      <w:vertAlign w:val="superscript"/>
    </w:rPr>
  </w:style>
  <w:style w:type="character" w:customStyle="1" w:styleId="FontStyle30">
    <w:name w:val="Font Style30"/>
    <w:uiPriority w:val="99"/>
    <w:rsid w:val="007D3477"/>
    <w:rPr>
      <w:rFonts w:ascii="Times New Roman" w:hAnsi="Times New Roman" w:cs="Times New Roman"/>
      <w:spacing w:val="10"/>
      <w:sz w:val="24"/>
      <w:szCs w:val="24"/>
    </w:rPr>
  </w:style>
  <w:style w:type="numbering" w:customStyle="1" w:styleId="FrListare1">
    <w:name w:val="Fără Listare1"/>
    <w:next w:val="NoList"/>
    <w:uiPriority w:val="99"/>
    <w:semiHidden/>
    <w:unhideWhenUsed/>
    <w:rsid w:val="007D3477"/>
  </w:style>
  <w:style w:type="table" w:customStyle="1" w:styleId="Tabelgril1">
    <w:name w:val="Tabel grilă1"/>
    <w:basedOn w:val="TableNormal"/>
    <w:next w:val="TableGrid"/>
    <w:rsid w:val="007D3477"/>
    <w:pPr>
      <w:spacing w:after="0" w:line="240" w:lineRule="auto"/>
    </w:pPr>
    <w:rPr>
      <w:rFonts w:ascii="Calibri" w:eastAsia="Calibri" w:hAnsi="Calibri" w:cs="Times New Roman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Tabel1">
    <w:name w:val="Grilă Tabel1"/>
    <w:basedOn w:val="TableNormal"/>
    <w:next w:val="TableGrid"/>
    <w:uiPriority w:val="59"/>
    <w:rsid w:val="007D3477"/>
    <w:pPr>
      <w:spacing w:after="0" w:line="240" w:lineRule="auto"/>
    </w:pPr>
    <w:rPr>
      <w:rFonts w:ascii="Calibri" w:eastAsia="Calibri" w:hAnsi="Calibri" w:cs="Times New Roman"/>
      <w:lang w:val="ro-RO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FrListare11">
    <w:name w:val="Fără Listare11"/>
    <w:next w:val="NoList"/>
    <w:semiHidden/>
    <w:rsid w:val="007D3477"/>
  </w:style>
  <w:style w:type="character" w:customStyle="1" w:styleId="docsign11">
    <w:name w:val="doc_sign11"/>
    <w:rsid w:val="007D3477"/>
    <w:rPr>
      <w:rFonts w:ascii="Times New Roman" w:hAnsi="Times New Roman" w:cs="Times New Roman" w:hint="default"/>
      <w:b/>
      <w:bCs/>
      <w:color w:val="000000"/>
      <w:sz w:val="22"/>
      <w:szCs w:val="22"/>
    </w:rPr>
  </w:style>
  <w:style w:type="character" w:customStyle="1" w:styleId="sttart">
    <w:name w:val="st_tart"/>
    <w:basedOn w:val="DefaultParagraphFont"/>
    <w:rsid w:val="007D3477"/>
  </w:style>
  <w:style w:type="character" w:customStyle="1" w:styleId="tal1">
    <w:name w:val="tal1"/>
    <w:rsid w:val="007D3477"/>
  </w:style>
  <w:style w:type="table" w:customStyle="1" w:styleId="GrilTabel2">
    <w:name w:val="Grilă Tabel2"/>
    <w:basedOn w:val="TableNormal"/>
    <w:next w:val="TableGrid"/>
    <w:rsid w:val="007D347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justify">
    <w:name w:val="justify"/>
    <w:basedOn w:val="Normal"/>
    <w:rsid w:val="007D3477"/>
    <w:pPr>
      <w:spacing w:before="100" w:beforeAutospacing="1" w:after="100" w:afterAutospacing="1"/>
      <w:ind w:firstLine="200"/>
    </w:pPr>
    <w:rPr>
      <w:rFonts w:ascii="Verdana" w:hAnsi="Verdana"/>
      <w:color w:val="033778"/>
      <w:sz w:val="21"/>
      <w:szCs w:val="21"/>
      <w:lang w:val="en-US" w:eastAsia="zh-CN"/>
    </w:rPr>
  </w:style>
  <w:style w:type="character" w:customStyle="1" w:styleId="def">
    <w:name w:val="def"/>
    <w:rsid w:val="007D3477"/>
  </w:style>
  <w:style w:type="paragraph" w:customStyle="1" w:styleId="cnam1">
    <w:name w:val="cnam1"/>
    <w:basedOn w:val="Normal"/>
    <w:rsid w:val="007D3477"/>
    <w:pPr>
      <w:spacing w:before="100" w:beforeAutospacing="1" w:after="100" w:afterAutospacing="1"/>
      <w:ind w:firstLine="0"/>
      <w:jc w:val="left"/>
    </w:pPr>
    <w:rPr>
      <w:color w:val="2D2D2D"/>
      <w:sz w:val="29"/>
      <w:szCs w:val="29"/>
      <w:lang w:val="en-US" w:eastAsia="zh-CN"/>
    </w:rPr>
  </w:style>
  <w:style w:type="numbering" w:customStyle="1" w:styleId="112">
    <w:name w:val="Нет списка11"/>
    <w:next w:val="NoList"/>
    <w:uiPriority w:val="99"/>
    <w:semiHidden/>
    <w:unhideWhenUsed/>
    <w:rsid w:val="007D3477"/>
  </w:style>
  <w:style w:type="paragraph" w:styleId="Revision">
    <w:name w:val="Revision"/>
    <w:hidden/>
    <w:uiPriority w:val="99"/>
    <w:semiHidden/>
    <w:rsid w:val="007D3477"/>
    <w:pPr>
      <w:spacing w:after="0" w:line="240" w:lineRule="auto"/>
    </w:pPr>
    <w:rPr>
      <w:rFonts w:ascii="Calibri" w:eastAsia="Calibri" w:hAnsi="Calibri" w:cs="Times New Roman"/>
      <w:lang w:val="en-US"/>
    </w:rPr>
  </w:style>
  <w:style w:type="table" w:customStyle="1" w:styleId="16">
    <w:name w:val="Сетка таблицы1"/>
    <w:basedOn w:val="TableNormal"/>
    <w:next w:val="TableGrid"/>
    <w:uiPriority w:val="39"/>
    <w:rsid w:val="007D3477"/>
    <w:pPr>
      <w:spacing w:after="0" w:line="240" w:lineRule="auto"/>
    </w:pPr>
    <w:rPr>
      <w:rFonts w:ascii="Calibri" w:eastAsia="Calibri" w:hAnsi="Calibri" w:cs="Times New Roman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">
    <w:name w:val="No List1"/>
    <w:next w:val="NoList"/>
    <w:uiPriority w:val="99"/>
    <w:semiHidden/>
    <w:unhideWhenUsed/>
    <w:rsid w:val="007D3477"/>
  </w:style>
  <w:style w:type="paragraph" w:customStyle="1" w:styleId="title-annex-1">
    <w:name w:val="title-annex-1"/>
    <w:basedOn w:val="Normal"/>
    <w:rsid w:val="007D3477"/>
    <w:pPr>
      <w:spacing w:before="100" w:beforeAutospacing="1" w:after="100" w:afterAutospacing="1"/>
      <w:ind w:firstLine="0"/>
      <w:jc w:val="left"/>
    </w:pPr>
    <w:rPr>
      <w:sz w:val="24"/>
      <w:szCs w:val="24"/>
      <w:lang w:val="en-US"/>
    </w:rPr>
  </w:style>
  <w:style w:type="paragraph" w:customStyle="1" w:styleId="title-gr-seq-level-1">
    <w:name w:val="title-gr-seq-level-1"/>
    <w:basedOn w:val="Normal"/>
    <w:rsid w:val="007D3477"/>
    <w:pPr>
      <w:spacing w:before="100" w:beforeAutospacing="1" w:after="100" w:afterAutospacing="1"/>
      <w:ind w:firstLine="0"/>
      <w:jc w:val="left"/>
    </w:pPr>
    <w:rPr>
      <w:sz w:val="24"/>
      <w:szCs w:val="24"/>
      <w:lang w:val="en-US"/>
    </w:rPr>
  </w:style>
  <w:style w:type="character" w:customStyle="1" w:styleId="boldface">
    <w:name w:val="boldface"/>
    <w:basedOn w:val="DefaultParagraphFont"/>
    <w:rsid w:val="007D3477"/>
  </w:style>
  <w:style w:type="paragraph" w:customStyle="1" w:styleId="norm">
    <w:name w:val="norm"/>
    <w:basedOn w:val="Normal"/>
    <w:rsid w:val="007D3477"/>
    <w:pPr>
      <w:spacing w:before="100" w:beforeAutospacing="1" w:after="100" w:afterAutospacing="1"/>
      <w:ind w:firstLine="0"/>
      <w:jc w:val="left"/>
    </w:pPr>
    <w:rPr>
      <w:sz w:val="24"/>
      <w:szCs w:val="24"/>
      <w:lang w:val="en-US"/>
    </w:rPr>
  </w:style>
  <w:style w:type="character" w:customStyle="1" w:styleId="italics">
    <w:name w:val="italics"/>
    <w:basedOn w:val="DefaultParagraphFont"/>
    <w:rsid w:val="007D3477"/>
  </w:style>
  <w:style w:type="character" w:customStyle="1" w:styleId="subscript">
    <w:name w:val="subscript"/>
    <w:basedOn w:val="DefaultParagraphFont"/>
    <w:rsid w:val="007D3477"/>
  </w:style>
  <w:style w:type="character" w:customStyle="1" w:styleId="superscript">
    <w:name w:val="superscript"/>
    <w:basedOn w:val="DefaultParagraphFont"/>
    <w:rsid w:val="007D3477"/>
  </w:style>
  <w:style w:type="paragraph" w:customStyle="1" w:styleId="title-table">
    <w:name w:val="title-table"/>
    <w:basedOn w:val="Normal"/>
    <w:rsid w:val="007D3477"/>
    <w:pPr>
      <w:spacing w:before="100" w:beforeAutospacing="1" w:after="100" w:afterAutospacing="1"/>
      <w:ind w:firstLine="0"/>
      <w:jc w:val="left"/>
    </w:pPr>
    <w:rPr>
      <w:sz w:val="24"/>
      <w:szCs w:val="24"/>
      <w:lang w:val="en-US"/>
    </w:rPr>
  </w:style>
  <w:style w:type="paragraph" w:customStyle="1" w:styleId="tbl-norm">
    <w:name w:val="tbl-norm"/>
    <w:basedOn w:val="Normal"/>
    <w:rsid w:val="007D3477"/>
    <w:pPr>
      <w:spacing w:before="100" w:beforeAutospacing="1" w:after="100" w:afterAutospacing="1"/>
      <w:ind w:firstLine="0"/>
      <w:jc w:val="left"/>
    </w:pPr>
    <w:rPr>
      <w:sz w:val="24"/>
      <w:szCs w:val="24"/>
      <w:lang w:val="en-US"/>
    </w:rPr>
  </w:style>
  <w:style w:type="paragraph" w:customStyle="1" w:styleId="Normal10">
    <w:name w:val="Normal1"/>
    <w:basedOn w:val="Normal"/>
    <w:rsid w:val="007D3477"/>
    <w:pPr>
      <w:spacing w:before="100" w:beforeAutospacing="1" w:after="100" w:afterAutospacing="1"/>
      <w:ind w:firstLine="0"/>
      <w:jc w:val="left"/>
    </w:pPr>
    <w:rPr>
      <w:sz w:val="24"/>
      <w:szCs w:val="24"/>
      <w:lang w:val="en-US"/>
    </w:rPr>
  </w:style>
  <w:style w:type="paragraph" w:customStyle="1" w:styleId="container-center">
    <w:name w:val="container-center"/>
    <w:basedOn w:val="Normal"/>
    <w:rsid w:val="007D3477"/>
    <w:pPr>
      <w:spacing w:before="100" w:beforeAutospacing="1" w:after="100" w:afterAutospacing="1"/>
      <w:ind w:firstLine="0"/>
      <w:jc w:val="left"/>
    </w:pPr>
    <w:rPr>
      <w:sz w:val="24"/>
      <w:szCs w:val="24"/>
      <w:lang w:val="en-US"/>
    </w:rPr>
  </w:style>
  <w:style w:type="paragraph" w:customStyle="1" w:styleId="title-gr-seq-level-2">
    <w:name w:val="title-gr-seq-level-2"/>
    <w:basedOn w:val="Normal"/>
    <w:rsid w:val="007D3477"/>
    <w:pPr>
      <w:spacing w:before="100" w:beforeAutospacing="1" w:after="100" w:afterAutospacing="1"/>
      <w:ind w:firstLine="0"/>
      <w:jc w:val="left"/>
    </w:pPr>
    <w:rPr>
      <w:sz w:val="24"/>
      <w:szCs w:val="24"/>
      <w:lang w:val="en-US"/>
    </w:rPr>
  </w:style>
  <w:style w:type="paragraph" w:customStyle="1" w:styleId="List1">
    <w:name w:val="List1"/>
    <w:basedOn w:val="Normal"/>
    <w:rsid w:val="007D3477"/>
    <w:pPr>
      <w:spacing w:before="100" w:beforeAutospacing="1" w:after="100" w:afterAutospacing="1"/>
      <w:ind w:firstLine="0"/>
      <w:jc w:val="left"/>
    </w:pPr>
    <w:rPr>
      <w:sz w:val="24"/>
      <w:szCs w:val="24"/>
      <w:lang w:val="en-US"/>
    </w:rPr>
  </w:style>
  <w:style w:type="paragraph" w:customStyle="1" w:styleId="hd-column">
    <w:name w:val="hd-column"/>
    <w:basedOn w:val="Normal"/>
    <w:rsid w:val="007D3477"/>
    <w:pPr>
      <w:spacing w:before="100" w:beforeAutospacing="1" w:after="100" w:afterAutospacing="1"/>
      <w:ind w:firstLine="0"/>
      <w:jc w:val="left"/>
    </w:pPr>
    <w:rPr>
      <w:sz w:val="24"/>
      <w:szCs w:val="24"/>
      <w:lang w:val="en-US"/>
    </w:rPr>
  </w:style>
  <w:style w:type="paragraph" w:customStyle="1" w:styleId="tbl-left">
    <w:name w:val="tbl-left"/>
    <w:basedOn w:val="Normal"/>
    <w:rsid w:val="007D3477"/>
    <w:pPr>
      <w:spacing w:before="100" w:beforeAutospacing="1" w:after="100" w:afterAutospacing="1"/>
      <w:ind w:firstLine="0"/>
      <w:jc w:val="left"/>
    </w:pPr>
    <w:rPr>
      <w:sz w:val="24"/>
      <w:szCs w:val="24"/>
      <w:lang w:val="en-US"/>
    </w:rPr>
  </w:style>
  <w:style w:type="paragraph" w:customStyle="1" w:styleId="modref">
    <w:name w:val="modref"/>
    <w:basedOn w:val="Normal"/>
    <w:rsid w:val="007D3477"/>
    <w:pPr>
      <w:spacing w:before="100" w:beforeAutospacing="1" w:after="100" w:afterAutospacing="1"/>
      <w:ind w:firstLine="0"/>
      <w:jc w:val="left"/>
    </w:pPr>
    <w:rPr>
      <w:sz w:val="24"/>
      <w:szCs w:val="24"/>
      <w:lang w:val="en-US"/>
    </w:rPr>
  </w:style>
  <w:style w:type="paragraph" w:customStyle="1" w:styleId="tbl-right">
    <w:name w:val="tbl-right"/>
    <w:basedOn w:val="Normal"/>
    <w:rsid w:val="007D3477"/>
    <w:pPr>
      <w:spacing w:before="100" w:beforeAutospacing="1" w:after="100" w:afterAutospacing="1"/>
      <w:ind w:firstLine="0"/>
      <w:jc w:val="left"/>
    </w:pPr>
    <w:rPr>
      <w:sz w:val="24"/>
      <w:szCs w:val="24"/>
      <w:lang w:val="en-US"/>
    </w:rPr>
  </w:style>
  <w:style w:type="paragraph" w:customStyle="1" w:styleId="title-annex-2">
    <w:name w:val="title-annex-2"/>
    <w:basedOn w:val="Normal"/>
    <w:rsid w:val="007D3477"/>
    <w:pPr>
      <w:spacing w:before="100" w:beforeAutospacing="1" w:after="100" w:afterAutospacing="1"/>
      <w:ind w:firstLine="0"/>
      <w:jc w:val="left"/>
    </w:pPr>
    <w:rPr>
      <w:sz w:val="24"/>
      <w:szCs w:val="24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endnote reference" w:uiPriority="0"/>
    <w:lsdException w:name="endnote text" w:uiPriority="0"/>
    <w:lsdException w:name="List" w:uiPriority="0"/>
    <w:lsdException w:name="List Bullet 2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Body Text Indent 3" w:uiPriority="0"/>
    <w:lsdException w:name="Block Text" w:uiPriority="0"/>
    <w:lsdException w:name="Strong" w:semiHidden="0" w:uiPriority="22" w:unhideWhenUsed="0" w:qFormat="1"/>
    <w:lsdException w:name="Emphasis" w:semiHidden="0" w:uiPriority="0" w:unhideWhenUsed="0" w:qFormat="1"/>
    <w:lsdException w:name="Document Map" w:uiPriority="0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D3477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0"/>
      <w:szCs w:val="20"/>
      <w:lang w:val="ru-RU"/>
    </w:rPr>
  </w:style>
  <w:style w:type="paragraph" w:styleId="Heading1">
    <w:name w:val="heading 1"/>
    <w:basedOn w:val="Normal"/>
    <w:next w:val="Normal"/>
    <w:link w:val="Heading1Char"/>
    <w:uiPriority w:val="9"/>
    <w:qFormat/>
    <w:rsid w:val="007D3477"/>
    <w:pPr>
      <w:keepNext/>
      <w:numPr>
        <w:numId w:val="2"/>
      </w:numPr>
      <w:suppressAutoHyphens/>
      <w:spacing w:before="480" w:after="240"/>
      <w:ind w:left="360" w:firstLine="0"/>
      <w:jc w:val="left"/>
      <w:outlineLvl w:val="0"/>
    </w:pPr>
    <w:rPr>
      <w:rFonts w:ascii="Cambria" w:hAnsi="Cambria"/>
      <w:b/>
      <w:sz w:val="28"/>
      <w:szCs w:val="28"/>
      <w:lang w:eastAsia="ar-SA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D3477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D3477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qFormat/>
    <w:rsid w:val="007D3477"/>
    <w:pPr>
      <w:keepNext/>
      <w:ind w:firstLine="720"/>
      <w:jc w:val="center"/>
      <w:outlineLvl w:val="3"/>
    </w:pPr>
    <w:rPr>
      <w:rFonts w:ascii="$Caslon" w:hAnsi="$Caslon"/>
      <w:b/>
      <w:sz w:val="26"/>
      <w:lang w:val="x-none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7D3477"/>
    <w:pPr>
      <w:keepNext/>
      <w:jc w:val="center"/>
      <w:outlineLvl w:val="4"/>
    </w:pPr>
    <w:rPr>
      <w:rFonts w:ascii="$Caslon" w:hAnsi="$Caslon"/>
      <w:sz w:val="24"/>
    </w:rPr>
  </w:style>
  <w:style w:type="paragraph" w:styleId="Heading6">
    <w:name w:val="heading 6"/>
    <w:basedOn w:val="Normal"/>
    <w:next w:val="Normal"/>
    <w:link w:val="Heading6Char"/>
    <w:qFormat/>
    <w:rsid w:val="007D3477"/>
    <w:pPr>
      <w:tabs>
        <w:tab w:val="num" w:pos="0"/>
        <w:tab w:val="left" w:pos="2664"/>
      </w:tabs>
      <w:suppressAutoHyphens/>
      <w:spacing w:before="240" w:after="60"/>
      <w:ind w:left="1332" w:hanging="1152"/>
      <w:jc w:val="left"/>
      <w:outlineLvl w:val="5"/>
    </w:pPr>
    <w:rPr>
      <w:rFonts w:ascii="Bookman Old Style" w:hAnsi="Bookman Old Style"/>
      <w:b/>
      <w:bCs/>
      <w:sz w:val="22"/>
      <w:szCs w:val="22"/>
      <w:lang w:eastAsia="ar-SA"/>
    </w:rPr>
  </w:style>
  <w:style w:type="paragraph" w:styleId="Heading7">
    <w:name w:val="heading 7"/>
    <w:basedOn w:val="Normal"/>
    <w:next w:val="Normal"/>
    <w:link w:val="Heading7Char"/>
    <w:uiPriority w:val="9"/>
    <w:qFormat/>
    <w:rsid w:val="007D3477"/>
    <w:pPr>
      <w:tabs>
        <w:tab w:val="num" w:pos="0"/>
        <w:tab w:val="left" w:pos="2952"/>
      </w:tabs>
      <w:suppressAutoHyphens/>
      <w:spacing w:before="240" w:after="60"/>
      <w:ind w:left="1476" w:hanging="1296"/>
      <w:jc w:val="left"/>
      <w:outlineLvl w:val="6"/>
    </w:pPr>
    <w:rPr>
      <w:rFonts w:ascii="Bookman Old Style" w:hAnsi="Bookman Old Style"/>
      <w:sz w:val="24"/>
      <w:szCs w:val="24"/>
      <w:lang w:eastAsia="ar-SA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7D3477"/>
    <w:pPr>
      <w:keepNext/>
      <w:jc w:val="center"/>
      <w:outlineLvl w:val="7"/>
    </w:pPr>
    <w:rPr>
      <w:rFonts w:ascii="$Caslon" w:hAnsi="$Caslon"/>
      <w:b/>
      <w:sz w:val="24"/>
    </w:rPr>
  </w:style>
  <w:style w:type="paragraph" w:styleId="Heading9">
    <w:name w:val="heading 9"/>
    <w:basedOn w:val="Normal"/>
    <w:next w:val="Normal"/>
    <w:link w:val="Heading9Char"/>
    <w:uiPriority w:val="9"/>
    <w:qFormat/>
    <w:rsid w:val="007D3477"/>
    <w:pPr>
      <w:tabs>
        <w:tab w:val="num" w:pos="0"/>
        <w:tab w:val="left" w:pos="3528"/>
      </w:tabs>
      <w:suppressAutoHyphens/>
      <w:spacing w:before="240" w:after="60"/>
      <w:ind w:left="1764" w:hanging="1584"/>
      <w:jc w:val="left"/>
      <w:outlineLvl w:val="8"/>
    </w:pPr>
    <w:rPr>
      <w:rFonts w:ascii="Arial" w:hAnsi="Arial"/>
      <w:sz w:val="22"/>
      <w:szCs w:val="22"/>
      <w:lang w:eastAsia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D3477"/>
    <w:rPr>
      <w:rFonts w:ascii="Cambria" w:eastAsia="Times New Roman" w:hAnsi="Cambria" w:cs="Times New Roman"/>
      <w:b/>
      <w:sz w:val="28"/>
      <w:szCs w:val="28"/>
      <w:lang w:val="ru-RU" w:eastAsia="ar-SA"/>
    </w:rPr>
  </w:style>
  <w:style w:type="character" w:customStyle="1" w:styleId="Heading2Char">
    <w:name w:val="Heading 2 Char"/>
    <w:basedOn w:val="DefaultParagraphFont"/>
    <w:link w:val="Heading2"/>
    <w:uiPriority w:val="9"/>
    <w:rsid w:val="007D347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/>
    </w:rPr>
  </w:style>
  <w:style w:type="character" w:customStyle="1" w:styleId="Heading3Char">
    <w:name w:val="Heading 3 Char"/>
    <w:basedOn w:val="DefaultParagraphFont"/>
    <w:link w:val="Heading3"/>
    <w:uiPriority w:val="9"/>
    <w:rsid w:val="007D3477"/>
    <w:rPr>
      <w:rFonts w:asciiTheme="majorHAnsi" w:eastAsiaTheme="majorEastAsia" w:hAnsiTheme="majorHAnsi" w:cstheme="majorBidi"/>
      <w:b/>
      <w:bCs/>
      <w:color w:val="4F81BD" w:themeColor="accent1"/>
      <w:sz w:val="20"/>
      <w:szCs w:val="20"/>
      <w:lang w:val="ru-RU"/>
    </w:rPr>
  </w:style>
  <w:style w:type="character" w:customStyle="1" w:styleId="Heading4Char">
    <w:name w:val="Heading 4 Char"/>
    <w:basedOn w:val="DefaultParagraphFont"/>
    <w:link w:val="Heading4"/>
    <w:uiPriority w:val="9"/>
    <w:rsid w:val="007D3477"/>
    <w:rPr>
      <w:rFonts w:ascii="$Caslon" w:eastAsia="Times New Roman" w:hAnsi="$Caslon" w:cs="Times New Roman"/>
      <w:b/>
      <w:sz w:val="26"/>
      <w:szCs w:val="20"/>
      <w:lang w:val="x-none"/>
    </w:rPr>
  </w:style>
  <w:style w:type="character" w:customStyle="1" w:styleId="Heading5Char">
    <w:name w:val="Heading 5 Char"/>
    <w:basedOn w:val="DefaultParagraphFont"/>
    <w:link w:val="Heading5"/>
    <w:uiPriority w:val="9"/>
    <w:rsid w:val="007D3477"/>
    <w:rPr>
      <w:rFonts w:ascii="$Caslon" w:eastAsia="Times New Roman" w:hAnsi="$Caslon" w:cs="Times New Roman"/>
      <w:sz w:val="24"/>
      <w:szCs w:val="20"/>
      <w:lang w:val="ru-RU"/>
    </w:rPr>
  </w:style>
  <w:style w:type="character" w:customStyle="1" w:styleId="Heading6Char">
    <w:name w:val="Heading 6 Char"/>
    <w:basedOn w:val="DefaultParagraphFont"/>
    <w:link w:val="Heading6"/>
    <w:rsid w:val="007D3477"/>
    <w:rPr>
      <w:rFonts w:ascii="Bookman Old Style" w:eastAsia="Times New Roman" w:hAnsi="Bookman Old Style" w:cs="Times New Roman"/>
      <w:b/>
      <w:bCs/>
      <w:lang w:val="ru-RU" w:eastAsia="ar-SA"/>
    </w:rPr>
  </w:style>
  <w:style w:type="character" w:customStyle="1" w:styleId="Heading7Char">
    <w:name w:val="Heading 7 Char"/>
    <w:basedOn w:val="DefaultParagraphFont"/>
    <w:link w:val="Heading7"/>
    <w:uiPriority w:val="9"/>
    <w:rsid w:val="007D3477"/>
    <w:rPr>
      <w:rFonts w:ascii="Bookman Old Style" w:eastAsia="Times New Roman" w:hAnsi="Bookman Old Style" w:cs="Times New Roman"/>
      <w:sz w:val="24"/>
      <w:szCs w:val="24"/>
      <w:lang w:val="ru-RU" w:eastAsia="ar-SA"/>
    </w:rPr>
  </w:style>
  <w:style w:type="character" w:customStyle="1" w:styleId="Heading8Char">
    <w:name w:val="Heading 8 Char"/>
    <w:basedOn w:val="DefaultParagraphFont"/>
    <w:link w:val="Heading8"/>
    <w:uiPriority w:val="9"/>
    <w:rsid w:val="007D3477"/>
    <w:rPr>
      <w:rFonts w:ascii="$Caslon" w:eastAsia="Times New Roman" w:hAnsi="$Caslon" w:cs="Times New Roman"/>
      <w:b/>
      <w:sz w:val="24"/>
      <w:szCs w:val="20"/>
      <w:lang w:val="ru-RU"/>
    </w:rPr>
  </w:style>
  <w:style w:type="character" w:customStyle="1" w:styleId="Heading9Char">
    <w:name w:val="Heading 9 Char"/>
    <w:basedOn w:val="DefaultParagraphFont"/>
    <w:link w:val="Heading9"/>
    <w:uiPriority w:val="9"/>
    <w:rsid w:val="007D3477"/>
    <w:rPr>
      <w:rFonts w:ascii="Arial" w:eastAsia="Times New Roman" w:hAnsi="Arial" w:cs="Times New Roman"/>
      <w:lang w:val="ru-RU" w:eastAsia="ar-SA"/>
    </w:rPr>
  </w:style>
  <w:style w:type="paragraph" w:styleId="ListParagraph">
    <w:name w:val="List Paragraph"/>
    <w:basedOn w:val="Normal"/>
    <w:uiPriority w:val="34"/>
    <w:qFormat/>
    <w:rsid w:val="007D3477"/>
    <w:pPr>
      <w:spacing w:after="200" w:line="276" w:lineRule="auto"/>
      <w:ind w:left="720" w:firstLine="0"/>
      <w:contextualSpacing/>
      <w:jc w:val="left"/>
    </w:pPr>
    <w:rPr>
      <w:rFonts w:asciiTheme="minorHAnsi" w:eastAsiaTheme="minorHAnsi" w:hAnsiTheme="minorHAnsi" w:cstheme="minorBidi"/>
      <w:sz w:val="22"/>
      <w:szCs w:val="22"/>
    </w:rPr>
  </w:style>
  <w:style w:type="paragraph" w:customStyle="1" w:styleId="news">
    <w:name w:val="news"/>
    <w:basedOn w:val="Normal"/>
    <w:rsid w:val="007D3477"/>
    <w:pPr>
      <w:ind w:firstLine="0"/>
      <w:jc w:val="left"/>
    </w:pPr>
    <w:rPr>
      <w:rFonts w:ascii="Arial" w:hAnsi="Arial" w:cs="Arial"/>
      <w:lang w:eastAsia="ru-RU"/>
    </w:rPr>
  </w:style>
  <w:style w:type="paragraph" w:styleId="Header">
    <w:name w:val="header"/>
    <w:basedOn w:val="Normal"/>
    <w:link w:val="HeaderChar"/>
    <w:uiPriority w:val="99"/>
    <w:unhideWhenUsed/>
    <w:rsid w:val="007D3477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D3477"/>
    <w:rPr>
      <w:rFonts w:ascii="Times New Roman" w:eastAsia="Times New Roman" w:hAnsi="Times New Roman" w:cs="Times New Roman"/>
      <w:sz w:val="20"/>
      <w:szCs w:val="20"/>
      <w:lang w:val="ru-RU"/>
    </w:rPr>
  </w:style>
  <w:style w:type="paragraph" w:styleId="Footer">
    <w:name w:val="footer"/>
    <w:basedOn w:val="Normal"/>
    <w:link w:val="FooterChar"/>
    <w:uiPriority w:val="99"/>
    <w:unhideWhenUsed/>
    <w:rsid w:val="007D3477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D3477"/>
    <w:rPr>
      <w:rFonts w:ascii="Times New Roman" w:eastAsia="Times New Roman" w:hAnsi="Times New Roman" w:cs="Times New Roman"/>
      <w:sz w:val="20"/>
      <w:szCs w:val="20"/>
      <w:lang w:val="ru-RU"/>
    </w:rPr>
  </w:style>
  <w:style w:type="paragraph" w:styleId="NormalWeb">
    <w:name w:val="Normal (Web)"/>
    <w:basedOn w:val="Normal"/>
    <w:link w:val="NormalWebChar1"/>
    <w:uiPriority w:val="99"/>
    <w:unhideWhenUsed/>
    <w:rsid w:val="007D3477"/>
    <w:pPr>
      <w:ind w:firstLine="567"/>
    </w:pPr>
    <w:rPr>
      <w:sz w:val="24"/>
      <w:szCs w:val="24"/>
      <w:lang w:eastAsia="ru-RU"/>
    </w:rPr>
  </w:style>
  <w:style w:type="character" w:customStyle="1" w:styleId="NormalWebChar1">
    <w:name w:val="Normal (Web) Char1"/>
    <w:link w:val="NormalWeb"/>
    <w:uiPriority w:val="99"/>
    <w:locked/>
    <w:rsid w:val="007D3477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Hyperlink">
    <w:name w:val="Hyperlink"/>
    <w:basedOn w:val="DefaultParagraphFont"/>
    <w:uiPriority w:val="99"/>
    <w:unhideWhenUsed/>
    <w:rsid w:val="007D3477"/>
    <w:rPr>
      <w:color w:val="0000FF"/>
      <w:u w:val="single"/>
    </w:rPr>
  </w:style>
  <w:style w:type="paragraph" w:customStyle="1" w:styleId="cn">
    <w:name w:val="cn"/>
    <w:basedOn w:val="Normal"/>
    <w:rsid w:val="007D3477"/>
    <w:pPr>
      <w:ind w:firstLine="0"/>
      <w:jc w:val="center"/>
    </w:pPr>
    <w:rPr>
      <w:rFonts w:eastAsia="Calibri"/>
      <w:sz w:val="24"/>
      <w:szCs w:val="24"/>
      <w:lang w:val="en-US"/>
    </w:rPr>
  </w:style>
  <w:style w:type="character" w:customStyle="1" w:styleId="hps">
    <w:name w:val="hps"/>
    <w:basedOn w:val="DefaultParagraphFont"/>
    <w:rsid w:val="007D3477"/>
  </w:style>
  <w:style w:type="paragraph" w:styleId="BalloonText">
    <w:name w:val="Balloon Text"/>
    <w:basedOn w:val="Normal"/>
    <w:link w:val="BalloonTextChar"/>
    <w:uiPriority w:val="99"/>
    <w:unhideWhenUsed/>
    <w:rsid w:val="007D347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7D3477"/>
    <w:rPr>
      <w:rFonts w:ascii="Tahoma" w:eastAsia="Times New Roman" w:hAnsi="Tahoma" w:cs="Tahoma"/>
      <w:sz w:val="16"/>
      <w:szCs w:val="16"/>
      <w:lang w:val="ru-RU"/>
    </w:rPr>
  </w:style>
  <w:style w:type="paragraph" w:customStyle="1" w:styleId="tt">
    <w:name w:val="tt"/>
    <w:basedOn w:val="Normal"/>
    <w:rsid w:val="007D3477"/>
    <w:pPr>
      <w:ind w:firstLine="0"/>
      <w:jc w:val="center"/>
    </w:pPr>
    <w:rPr>
      <w:b/>
      <w:bCs/>
      <w:sz w:val="24"/>
      <w:szCs w:val="24"/>
      <w:lang w:eastAsia="ru-RU"/>
    </w:rPr>
  </w:style>
  <w:style w:type="paragraph" w:customStyle="1" w:styleId="cb">
    <w:name w:val="cb"/>
    <w:basedOn w:val="Normal"/>
    <w:uiPriority w:val="99"/>
    <w:rsid w:val="007D3477"/>
    <w:pPr>
      <w:ind w:firstLine="0"/>
      <w:jc w:val="center"/>
    </w:pPr>
    <w:rPr>
      <w:b/>
      <w:bCs/>
      <w:sz w:val="24"/>
      <w:szCs w:val="24"/>
      <w:lang w:eastAsia="ru-RU"/>
    </w:rPr>
  </w:style>
  <w:style w:type="paragraph" w:customStyle="1" w:styleId="RC">
    <w:name w:val="RC"/>
    <w:rsid w:val="007D3477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8"/>
      <w:lang w:val="ru-RU" w:eastAsia="ru-RU"/>
    </w:rPr>
  </w:style>
  <w:style w:type="paragraph" w:styleId="BodyText">
    <w:name w:val="Body Text"/>
    <w:basedOn w:val="Normal"/>
    <w:link w:val="BodyTextChar1"/>
    <w:rsid w:val="007D3477"/>
    <w:pPr>
      <w:suppressAutoHyphens/>
      <w:spacing w:before="120"/>
      <w:ind w:firstLine="0"/>
      <w:jc w:val="left"/>
    </w:pPr>
    <w:rPr>
      <w:rFonts w:ascii="Cambria" w:hAnsi="Cambria"/>
      <w:sz w:val="24"/>
      <w:szCs w:val="24"/>
      <w:lang w:eastAsia="ar-SA"/>
    </w:rPr>
  </w:style>
  <w:style w:type="character" w:customStyle="1" w:styleId="BodyTextChar">
    <w:name w:val="Body Text Char"/>
    <w:basedOn w:val="DefaultParagraphFont"/>
    <w:rsid w:val="007D3477"/>
    <w:rPr>
      <w:rFonts w:ascii="Times New Roman" w:eastAsia="Times New Roman" w:hAnsi="Times New Roman" w:cs="Times New Roman"/>
      <w:sz w:val="20"/>
      <w:szCs w:val="20"/>
      <w:lang w:val="ru-RU"/>
    </w:rPr>
  </w:style>
  <w:style w:type="character" w:customStyle="1" w:styleId="BodyTextChar1">
    <w:name w:val="Body Text Char1"/>
    <w:basedOn w:val="DefaultParagraphFont"/>
    <w:link w:val="BodyText"/>
    <w:rsid w:val="007D3477"/>
    <w:rPr>
      <w:rFonts w:ascii="Cambria" w:eastAsia="Times New Roman" w:hAnsi="Cambria" w:cs="Times New Roman"/>
      <w:sz w:val="24"/>
      <w:szCs w:val="24"/>
      <w:lang w:val="ru-RU" w:eastAsia="ar-SA"/>
    </w:rPr>
  </w:style>
  <w:style w:type="character" w:customStyle="1" w:styleId="WW8Num1z0">
    <w:name w:val="WW8Num1z0"/>
    <w:rsid w:val="007D3477"/>
    <w:rPr>
      <w:rFonts w:ascii="Wingdings 2" w:hAnsi="Wingdings 2"/>
    </w:rPr>
  </w:style>
  <w:style w:type="character" w:customStyle="1" w:styleId="WW8Num6z0">
    <w:name w:val="WW8Num6z0"/>
    <w:rsid w:val="007D3477"/>
    <w:rPr>
      <w:rFonts w:ascii="Wingdings" w:hAnsi="Wingdings"/>
      <w:sz w:val="16"/>
    </w:rPr>
  </w:style>
  <w:style w:type="character" w:customStyle="1" w:styleId="WW8Num6z1">
    <w:name w:val="WW8Num6z1"/>
    <w:rsid w:val="007D3477"/>
    <w:rPr>
      <w:rFonts w:ascii="Courier New" w:hAnsi="Courier New"/>
    </w:rPr>
  </w:style>
  <w:style w:type="character" w:customStyle="1" w:styleId="WW8Num6z2">
    <w:name w:val="WW8Num6z2"/>
    <w:rsid w:val="007D3477"/>
    <w:rPr>
      <w:rFonts w:ascii="Wingdings" w:hAnsi="Wingdings"/>
    </w:rPr>
  </w:style>
  <w:style w:type="character" w:customStyle="1" w:styleId="WW8Num6z3">
    <w:name w:val="WW8Num6z3"/>
    <w:rsid w:val="007D3477"/>
    <w:rPr>
      <w:rFonts w:ascii="Symbol" w:hAnsi="Symbol"/>
    </w:rPr>
  </w:style>
  <w:style w:type="character" w:customStyle="1" w:styleId="WW8Num7z0">
    <w:name w:val="WW8Num7z0"/>
    <w:rsid w:val="007D3477"/>
    <w:rPr>
      <w:rFonts w:ascii="Symbol" w:hAnsi="Symbol"/>
    </w:rPr>
  </w:style>
  <w:style w:type="character" w:customStyle="1" w:styleId="WW8Num10z0">
    <w:name w:val="WW8Num10z0"/>
    <w:rsid w:val="007D3477"/>
    <w:rPr>
      <w:rFonts w:ascii="Symbol" w:hAnsi="Symbol"/>
    </w:rPr>
  </w:style>
  <w:style w:type="character" w:customStyle="1" w:styleId="WW8Num10z1">
    <w:name w:val="WW8Num10z1"/>
    <w:rsid w:val="007D3477"/>
    <w:rPr>
      <w:rFonts w:ascii="Courier New" w:hAnsi="Courier New"/>
    </w:rPr>
  </w:style>
  <w:style w:type="character" w:customStyle="1" w:styleId="WW8Num10z2">
    <w:name w:val="WW8Num10z2"/>
    <w:rsid w:val="007D3477"/>
    <w:rPr>
      <w:rFonts w:ascii="Wingdings" w:hAnsi="Wingdings"/>
    </w:rPr>
  </w:style>
  <w:style w:type="character" w:customStyle="1" w:styleId="WW8Num11z0">
    <w:name w:val="WW8Num11z0"/>
    <w:rsid w:val="007D3477"/>
    <w:rPr>
      <w:rFonts w:ascii="Symbol" w:hAnsi="Symbol"/>
    </w:rPr>
  </w:style>
  <w:style w:type="character" w:customStyle="1" w:styleId="WW8Num11z1">
    <w:name w:val="WW8Num11z1"/>
    <w:rsid w:val="007D3477"/>
    <w:rPr>
      <w:rFonts w:ascii="Courier New" w:hAnsi="Courier New"/>
    </w:rPr>
  </w:style>
  <w:style w:type="character" w:customStyle="1" w:styleId="WW8Num11z2">
    <w:name w:val="WW8Num11z2"/>
    <w:rsid w:val="007D3477"/>
    <w:rPr>
      <w:rFonts w:ascii="Wingdings" w:hAnsi="Wingdings"/>
    </w:rPr>
  </w:style>
  <w:style w:type="character" w:customStyle="1" w:styleId="WW8Num12z0">
    <w:name w:val="WW8Num12z0"/>
    <w:rsid w:val="007D3477"/>
    <w:rPr>
      <w:rFonts w:ascii="Symbol" w:hAnsi="Symbol"/>
    </w:rPr>
  </w:style>
  <w:style w:type="character" w:customStyle="1" w:styleId="WW8Num12z1">
    <w:name w:val="WW8Num12z1"/>
    <w:rsid w:val="007D3477"/>
    <w:rPr>
      <w:rFonts w:ascii="Courier New" w:hAnsi="Courier New"/>
    </w:rPr>
  </w:style>
  <w:style w:type="character" w:customStyle="1" w:styleId="WW8Num12z2">
    <w:name w:val="WW8Num12z2"/>
    <w:rsid w:val="007D3477"/>
    <w:rPr>
      <w:rFonts w:ascii="Wingdings" w:hAnsi="Wingdings"/>
    </w:rPr>
  </w:style>
  <w:style w:type="character" w:customStyle="1" w:styleId="WW8Num13z0">
    <w:name w:val="WW8Num13z0"/>
    <w:rsid w:val="007D3477"/>
    <w:rPr>
      <w:rFonts w:ascii="Wingdings" w:hAnsi="Wingdings"/>
      <w:sz w:val="16"/>
    </w:rPr>
  </w:style>
  <w:style w:type="character" w:customStyle="1" w:styleId="WW8Num13z1">
    <w:name w:val="WW8Num13z1"/>
    <w:rsid w:val="007D3477"/>
    <w:rPr>
      <w:rFonts w:ascii="Courier New" w:hAnsi="Courier New"/>
    </w:rPr>
  </w:style>
  <w:style w:type="character" w:customStyle="1" w:styleId="WW8Num13z2">
    <w:name w:val="WW8Num13z2"/>
    <w:rsid w:val="007D3477"/>
    <w:rPr>
      <w:rFonts w:ascii="Wingdings" w:hAnsi="Wingdings"/>
    </w:rPr>
  </w:style>
  <w:style w:type="character" w:customStyle="1" w:styleId="WW8Num13z3">
    <w:name w:val="WW8Num13z3"/>
    <w:rsid w:val="007D3477"/>
    <w:rPr>
      <w:rFonts w:ascii="Symbol" w:hAnsi="Symbol"/>
    </w:rPr>
  </w:style>
  <w:style w:type="character" w:customStyle="1" w:styleId="WW8Num15z0">
    <w:name w:val="WW8Num15z0"/>
    <w:rsid w:val="007D3477"/>
    <w:rPr>
      <w:rFonts w:ascii="Times New Roman" w:hAnsi="Times New Roman"/>
    </w:rPr>
  </w:style>
  <w:style w:type="character" w:customStyle="1" w:styleId="WW8Num16z0">
    <w:name w:val="WW8Num16z0"/>
    <w:rsid w:val="007D3477"/>
    <w:rPr>
      <w:rFonts w:ascii="Symbol" w:hAnsi="Symbol"/>
      <w:sz w:val="16"/>
    </w:rPr>
  </w:style>
  <w:style w:type="character" w:customStyle="1" w:styleId="WW8Num17z0">
    <w:name w:val="WW8Num17z0"/>
    <w:rsid w:val="007D3477"/>
    <w:rPr>
      <w:rFonts w:ascii="Times New Roman" w:hAnsi="Times New Roman"/>
    </w:rPr>
  </w:style>
  <w:style w:type="character" w:customStyle="1" w:styleId="WW8Num17z1">
    <w:name w:val="WW8Num17z1"/>
    <w:rsid w:val="007D3477"/>
    <w:rPr>
      <w:rFonts w:ascii="Courier New" w:hAnsi="Courier New"/>
    </w:rPr>
  </w:style>
  <w:style w:type="character" w:customStyle="1" w:styleId="WW8Num17z2">
    <w:name w:val="WW8Num17z2"/>
    <w:rsid w:val="007D3477"/>
    <w:rPr>
      <w:rFonts w:ascii="Wingdings" w:hAnsi="Wingdings"/>
    </w:rPr>
  </w:style>
  <w:style w:type="character" w:customStyle="1" w:styleId="WW8Num17z3">
    <w:name w:val="WW8Num17z3"/>
    <w:rsid w:val="007D3477"/>
    <w:rPr>
      <w:rFonts w:ascii="Symbol" w:hAnsi="Symbol"/>
    </w:rPr>
  </w:style>
  <w:style w:type="character" w:customStyle="1" w:styleId="WW8Num21z0">
    <w:name w:val="WW8Num21z0"/>
    <w:rsid w:val="007D3477"/>
    <w:rPr>
      <w:rFonts w:ascii="Symbol" w:hAnsi="Symbol"/>
    </w:rPr>
  </w:style>
  <w:style w:type="character" w:customStyle="1" w:styleId="WW8Num22z0">
    <w:name w:val="WW8Num22z0"/>
    <w:rsid w:val="007D3477"/>
    <w:rPr>
      <w:rFonts w:ascii="Symbol" w:hAnsi="Symbol"/>
    </w:rPr>
  </w:style>
  <w:style w:type="character" w:customStyle="1" w:styleId="WW8Num24z0">
    <w:name w:val="WW8Num24z0"/>
    <w:rsid w:val="007D3477"/>
    <w:rPr>
      <w:rFonts w:ascii="Symbol" w:hAnsi="Symbol"/>
    </w:rPr>
  </w:style>
  <w:style w:type="character" w:customStyle="1" w:styleId="WW8Num26z1">
    <w:name w:val="WW8Num26z1"/>
    <w:rsid w:val="007D3477"/>
    <w:rPr>
      <w:rFonts w:ascii="Courier New" w:hAnsi="Courier New"/>
    </w:rPr>
  </w:style>
  <w:style w:type="character" w:customStyle="1" w:styleId="WW8Num26z2">
    <w:name w:val="WW8Num26z2"/>
    <w:rsid w:val="007D3477"/>
    <w:rPr>
      <w:rFonts w:ascii="Wingdings" w:hAnsi="Wingdings"/>
    </w:rPr>
  </w:style>
  <w:style w:type="character" w:customStyle="1" w:styleId="WW8Num26z3">
    <w:name w:val="WW8Num26z3"/>
    <w:rsid w:val="007D3477"/>
    <w:rPr>
      <w:rFonts w:ascii="Symbol" w:hAnsi="Symbol"/>
    </w:rPr>
  </w:style>
  <w:style w:type="character" w:customStyle="1" w:styleId="DefaultParagraphFont1">
    <w:name w:val="Default Paragraph Font1"/>
    <w:rsid w:val="007D3477"/>
  </w:style>
  <w:style w:type="character" w:styleId="PageNumber">
    <w:name w:val="page number"/>
    <w:rsid w:val="007D3477"/>
    <w:rPr>
      <w:rFonts w:cs="Times New Roman"/>
    </w:rPr>
  </w:style>
  <w:style w:type="character" w:customStyle="1" w:styleId="FootnoteCharacters">
    <w:name w:val="Footnote Characters"/>
    <w:rsid w:val="007D3477"/>
    <w:rPr>
      <w:vertAlign w:val="superscript"/>
    </w:rPr>
  </w:style>
  <w:style w:type="character" w:styleId="FollowedHyperlink">
    <w:name w:val="FollowedHyperlink"/>
    <w:uiPriority w:val="99"/>
    <w:rsid w:val="007D3477"/>
    <w:rPr>
      <w:color w:val="800080"/>
      <w:u w:val="single"/>
    </w:rPr>
  </w:style>
  <w:style w:type="character" w:customStyle="1" w:styleId="Heading3CharCharCharChar">
    <w:name w:val="Heading 3 Char Char Char Char"/>
    <w:rsid w:val="007D3477"/>
    <w:rPr>
      <w:rFonts w:ascii="Arial" w:hAnsi="Arial"/>
      <w:b/>
      <w:sz w:val="26"/>
      <w:lang w:val="hr-HR" w:eastAsia="ar-SA" w:bidi="ar-SA"/>
    </w:rPr>
  </w:style>
  <w:style w:type="character" w:customStyle="1" w:styleId="tal">
    <w:name w:val="tal"/>
    <w:rsid w:val="007D3477"/>
    <w:rPr>
      <w:rFonts w:cs="Times New Roman"/>
    </w:rPr>
  </w:style>
  <w:style w:type="character" w:customStyle="1" w:styleId="primfunc12">
    <w:name w:val="prim_func12"/>
    <w:rsid w:val="007D3477"/>
    <w:rPr>
      <w:rFonts w:ascii="Verdana" w:hAnsi="Verdana"/>
      <w:b/>
      <w:color w:val="4A6487"/>
      <w:sz w:val="16"/>
      <w:u w:val="none"/>
    </w:rPr>
  </w:style>
  <w:style w:type="character" w:customStyle="1" w:styleId="ListBullet2Char">
    <w:name w:val="List Bullet 2 Char"/>
    <w:rsid w:val="007D3477"/>
    <w:rPr>
      <w:rFonts w:ascii="Bookman Old Style" w:hAnsi="Bookman Old Style"/>
      <w:sz w:val="24"/>
      <w:lang w:val="en-US" w:eastAsia="x-none"/>
    </w:rPr>
  </w:style>
  <w:style w:type="character" w:customStyle="1" w:styleId="WW-FootnoteCharacters">
    <w:name w:val="WW-Footnote Characters"/>
    <w:rsid w:val="007D3477"/>
    <w:rPr>
      <w:vertAlign w:val="superscript"/>
    </w:rPr>
  </w:style>
  <w:style w:type="character" w:customStyle="1" w:styleId="Foootnote">
    <w:name w:val="Foootnote"/>
    <w:rsid w:val="007D3477"/>
    <w:rPr>
      <w:color w:val="000000"/>
      <w:vertAlign w:val="superscript"/>
    </w:rPr>
  </w:style>
  <w:style w:type="character" w:styleId="Strong">
    <w:name w:val="Strong"/>
    <w:uiPriority w:val="22"/>
    <w:qFormat/>
    <w:rsid w:val="007D3477"/>
    <w:rPr>
      <w:b/>
    </w:rPr>
  </w:style>
  <w:style w:type="character" w:customStyle="1" w:styleId="NormalWebChar">
    <w:name w:val="Normal (Web) Char"/>
    <w:rsid w:val="007D3477"/>
    <w:rPr>
      <w:sz w:val="24"/>
      <w:lang w:val="en-US" w:eastAsia="x-none"/>
    </w:rPr>
  </w:style>
  <w:style w:type="character" w:styleId="Emphasis">
    <w:name w:val="Emphasis"/>
    <w:qFormat/>
    <w:rsid w:val="007D3477"/>
    <w:rPr>
      <w:i/>
    </w:rPr>
  </w:style>
  <w:style w:type="character" w:customStyle="1" w:styleId="BodyTextIndent3Char">
    <w:name w:val="Body Text Indent 3 Char"/>
    <w:rsid w:val="007D3477"/>
    <w:rPr>
      <w:sz w:val="16"/>
      <w:lang w:val="en-AU" w:eastAsia="x-none"/>
    </w:rPr>
  </w:style>
  <w:style w:type="character" w:styleId="EndnoteReference">
    <w:name w:val="endnote reference"/>
    <w:semiHidden/>
    <w:rsid w:val="007D3477"/>
    <w:rPr>
      <w:vertAlign w:val="superscript"/>
    </w:rPr>
  </w:style>
  <w:style w:type="character" w:customStyle="1" w:styleId="EndnoteCharacters">
    <w:name w:val="Endnote Characters"/>
    <w:rsid w:val="007D3477"/>
  </w:style>
  <w:style w:type="paragraph" w:customStyle="1" w:styleId="Heading">
    <w:name w:val="Heading"/>
    <w:basedOn w:val="Normal"/>
    <w:next w:val="BodyText"/>
    <w:rsid w:val="007D3477"/>
    <w:pPr>
      <w:keepNext/>
      <w:suppressAutoHyphens/>
      <w:spacing w:before="240" w:after="120"/>
      <w:ind w:firstLine="0"/>
      <w:jc w:val="left"/>
    </w:pPr>
    <w:rPr>
      <w:rFonts w:ascii="Nimbus Sans L" w:eastAsia="DejaVu Sans" w:hAnsi="Nimbus Sans L" w:cs="DejaVu Sans"/>
      <w:sz w:val="28"/>
      <w:szCs w:val="28"/>
      <w:lang w:val="ro-RO" w:eastAsia="ar-SA"/>
    </w:rPr>
  </w:style>
  <w:style w:type="paragraph" w:styleId="List">
    <w:name w:val="List"/>
    <w:basedOn w:val="BodyText"/>
    <w:rsid w:val="007D3477"/>
  </w:style>
  <w:style w:type="paragraph" w:customStyle="1" w:styleId="Index">
    <w:name w:val="Index"/>
    <w:basedOn w:val="Normal"/>
    <w:rsid w:val="007D3477"/>
    <w:pPr>
      <w:suppressLineNumbers/>
      <w:suppressAutoHyphens/>
      <w:ind w:firstLine="0"/>
      <w:jc w:val="left"/>
    </w:pPr>
    <w:rPr>
      <w:rFonts w:ascii="Cambria Math" w:hAnsi="Cambria Math"/>
      <w:sz w:val="24"/>
      <w:szCs w:val="24"/>
      <w:lang w:val="ro-RO" w:eastAsia="ar-SA"/>
    </w:rPr>
  </w:style>
  <w:style w:type="paragraph" w:styleId="Title">
    <w:name w:val="Title"/>
    <w:basedOn w:val="Normal"/>
    <w:next w:val="Subtitle"/>
    <w:link w:val="TitleChar"/>
    <w:uiPriority w:val="10"/>
    <w:qFormat/>
    <w:rsid w:val="007D3477"/>
    <w:pPr>
      <w:suppressAutoHyphens/>
      <w:ind w:firstLine="0"/>
      <w:jc w:val="center"/>
    </w:pPr>
    <w:rPr>
      <w:b/>
      <w:sz w:val="24"/>
      <w:lang w:val="en-US" w:eastAsia="ar-SA"/>
    </w:rPr>
  </w:style>
  <w:style w:type="character" w:customStyle="1" w:styleId="TitleChar">
    <w:name w:val="Title Char"/>
    <w:basedOn w:val="DefaultParagraphFont"/>
    <w:link w:val="Title"/>
    <w:uiPriority w:val="10"/>
    <w:rsid w:val="007D3477"/>
    <w:rPr>
      <w:rFonts w:ascii="Times New Roman" w:eastAsia="Times New Roman" w:hAnsi="Times New Roman" w:cs="Times New Roman"/>
      <w:b/>
      <w:sz w:val="24"/>
      <w:szCs w:val="20"/>
      <w:lang w:val="en-US" w:eastAsia="ar-SA"/>
    </w:rPr>
  </w:style>
  <w:style w:type="paragraph" w:styleId="Subtitle">
    <w:name w:val="Subtitle"/>
    <w:basedOn w:val="Heading"/>
    <w:next w:val="BodyText"/>
    <w:link w:val="SubtitleChar"/>
    <w:uiPriority w:val="11"/>
    <w:qFormat/>
    <w:rsid w:val="007D3477"/>
    <w:pPr>
      <w:jc w:val="center"/>
    </w:pPr>
    <w:rPr>
      <w:rFonts w:cs="Times New Roman"/>
      <w:i/>
      <w:iCs/>
    </w:rPr>
  </w:style>
  <w:style w:type="character" w:customStyle="1" w:styleId="SubtitleChar">
    <w:name w:val="Subtitle Char"/>
    <w:basedOn w:val="DefaultParagraphFont"/>
    <w:link w:val="Subtitle"/>
    <w:uiPriority w:val="11"/>
    <w:rsid w:val="007D3477"/>
    <w:rPr>
      <w:rFonts w:ascii="Nimbus Sans L" w:eastAsia="DejaVu Sans" w:hAnsi="Nimbus Sans L" w:cs="Times New Roman"/>
      <w:i/>
      <w:iCs/>
      <w:sz w:val="28"/>
      <w:szCs w:val="28"/>
      <w:lang w:val="ro-RO" w:eastAsia="ar-SA"/>
    </w:rPr>
  </w:style>
  <w:style w:type="character" w:customStyle="1" w:styleId="DocumentMapChar">
    <w:name w:val="Document Map Char"/>
    <w:basedOn w:val="DefaultParagraphFont"/>
    <w:link w:val="DocumentMap"/>
    <w:semiHidden/>
    <w:rsid w:val="007D3477"/>
    <w:rPr>
      <w:rFonts w:ascii="Tahoma" w:eastAsia="Times New Roman" w:hAnsi="Tahoma" w:cs="Times New Roman"/>
      <w:szCs w:val="24"/>
      <w:shd w:val="clear" w:color="auto" w:fill="000080"/>
      <w:lang w:eastAsia="ar-SA"/>
    </w:rPr>
  </w:style>
  <w:style w:type="paragraph" w:styleId="DocumentMap">
    <w:name w:val="Document Map"/>
    <w:basedOn w:val="Normal"/>
    <w:link w:val="DocumentMapChar"/>
    <w:semiHidden/>
    <w:rsid w:val="007D3477"/>
    <w:pPr>
      <w:shd w:val="clear" w:color="auto" w:fill="000080"/>
      <w:suppressAutoHyphens/>
      <w:ind w:firstLine="0"/>
      <w:jc w:val="left"/>
    </w:pPr>
    <w:rPr>
      <w:rFonts w:ascii="Tahoma" w:hAnsi="Tahoma"/>
      <w:sz w:val="22"/>
      <w:szCs w:val="24"/>
      <w:lang w:val="en-GB" w:eastAsia="ar-SA"/>
    </w:rPr>
  </w:style>
  <w:style w:type="character" w:customStyle="1" w:styleId="DocumentMapChar1">
    <w:name w:val="Document Map Char1"/>
    <w:basedOn w:val="DefaultParagraphFont"/>
    <w:uiPriority w:val="99"/>
    <w:semiHidden/>
    <w:rsid w:val="007D3477"/>
    <w:rPr>
      <w:rFonts w:ascii="Tahoma" w:eastAsia="Times New Roman" w:hAnsi="Tahoma" w:cs="Tahoma"/>
      <w:sz w:val="16"/>
      <w:szCs w:val="16"/>
      <w:lang w:val="ru-RU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D3477"/>
    <w:rPr>
      <w:rFonts w:ascii="Cambria Math" w:eastAsia="Times New Roman" w:hAnsi="Cambria Math" w:cs="Times New Roman"/>
      <w:szCs w:val="24"/>
      <w:lang w:eastAsia="ar-SA"/>
    </w:rPr>
  </w:style>
  <w:style w:type="paragraph" w:styleId="CommentText">
    <w:name w:val="annotation text"/>
    <w:basedOn w:val="Normal"/>
    <w:link w:val="CommentTextChar"/>
    <w:uiPriority w:val="99"/>
    <w:rsid w:val="007D3477"/>
    <w:pPr>
      <w:suppressAutoHyphens/>
      <w:ind w:firstLine="0"/>
      <w:jc w:val="left"/>
    </w:pPr>
    <w:rPr>
      <w:rFonts w:ascii="Cambria Math" w:hAnsi="Cambria Math"/>
      <w:sz w:val="22"/>
      <w:szCs w:val="24"/>
      <w:lang w:val="en-GB" w:eastAsia="ar-SA"/>
    </w:rPr>
  </w:style>
  <w:style w:type="character" w:customStyle="1" w:styleId="CommentTextChar1">
    <w:name w:val="Comment Text Char1"/>
    <w:basedOn w:val="DefaultParagraphFont"/>
    <w:uiPriority w:val="99"/>
    <w:semiHidden/>
    <w:rsid w:val="007D3477"/>
    <w:rPr>
      <w:rFonts w:ascii="Times New Roman" w:eastAsia="Times New Roman" w:hAnsi="Times New Roman" w:cs="Times New Roman"/>
      <w:sz w:val="20"/>
      <w:szCs w:val="20"/>
      <w:lang w:val="ru-RU"/>
    </w:rPr>
  </w:style>
  <w:style w:type="character" w:customStyle="1" w:styleId="CommentSubjectChar">
    <w:name w:val="Comment Subject Char"/>
    <w:basedOn w:val="CommentTextChar"/>
    <w:link w:val="CommentSubject"/>
    <w:uiPriority w:val="99"/>
    <w:rsid w:val="007D3477"/>
    <w:rPr>
      <w:rFonts w:ascii="Cambria Math" w:eastAsia="Times New Roman" w:hAnsi="Cambria Math" w:cs="Times New Roman"/>
      <w:b/>
      <w:bCs/>
      <w:szCs w:val="24"/>
      <w:lang w:eastAsia="ar-S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rsid w:val="007D3477"/>
    <w:rPr>
      <w:b/>
      <w:bCs/>
    </w:rPr>
  </w:style>
  <w:style w:type="character" w:customStyle="1" w:styleId="CommentSubjectChar1">
    <w:name w:val="Comment Subject Char1"/>
    <w:basedOn w:val="CommentTextChar1"/>
    <w:uiPriority w:val="99"/>
    <w:semiHidden/>
    <w:rsid w:val="007D3477"/>
    <w:rPr>
      <w:rFonts w:ascii="Times New Roman" w:eastAsia="Times New Roman" w:hAnsi="Times New Roman" w:cs="Times New Roman"/>
      <w:b/>
      <w:bCs/>
      <w:sz w:val="20"/>
      <w:szCs w:val="20"/>
      <w:lang w:val="ru-RU"/>
    </w:rPr>
  </w:style>
  <w:style w:type="paragraph" w:styleId="BodyTextIndent2">
    <w:name w:val="Body Text Indent 2"/>
    <w:basedOn w:val="Normal"/>
    <w:link w:val="BodyTextIndent2Char"/>
    <w:rsid w:val="007D3477"/>
    <w:pPr>
      <w:suppressAutoHyphens/>
      <w:spacing w:after="120" w:line="480" w:lineRule="auto"/>
      <w:ind w:left="283" w:firstLine="0"/>
      <w:jc w:val="left"/>
    </w:pPr>
    <w:rPr>
      <w:rFonts w:ascii="Cambria Math" w:hAnsi="Cambria Math"/>
      <w:sz w:val="24"/>
      <w:szCs w:val="24"/>
      <w:lang w:eastAsia="ar-SA"/>
    </w:rPr>
  </w:style>
  <w:style w:type="character" w:customStyle="1" w:styleId="BodyTextIndent2Char">
    <w:name w:val="Body Text Indent 2 Char"/>
    <w:basedOn w:val="DefaultParagraphFont"/>
    <w:link w:val="BodyTextIndent2"/>
    <w:rsid w:val="007D3477"/>
    <w:rPr>
      <w:rFonts w:ascii="Cambria Math" w:eastAsia="Times New Roman" w:hAnsi="Cambria Math" w:cs="Times New Roman"/>
      <w:sz w:val="24"/>
      <w:szCs w:val="24"/>
      <w:lang w:val="ru-RU" w:eastAsia="ar-SA"/>
    </w:rPr>
  </w:style>
  <w:style w:type="paragraph" w:customStyle="1" w:styleId="WW-Default">
    <w:name w:val="WW-Default"/>
    <w:rsid w:val="007D3477"/>
    <w:pPr>
      <w:suppressAutoHyphens/>
      <w:autoSpaceDE w:val="0"/>
      <w:spacing w:after="0" w:line="240" w:lineRule="auto"/>
    </w:pPr>
    <w:rPr>
      <w:rFonts w:ascii="BKIKOO+TimesNewRoman" w:eastAsia="Times New Roman" w:hAnsi="BKIKOO+TimesNewRoman" w:cs="BKIKOO+TimesNewRoman"/>
      <w:color w:val="000000"/>
      <w:sz w:val="24"/>
      <w:szCs w:val="24"/>
      <w:lang w:val="ru-RU" w:eastAsia="ar-SA"/>
    </w:rPr>
  </w:style>
  <w:style w:type="paragraph" w:styleId="BodyText2">
    <w:name w:val="Body Text 2"/>
    <w:basedOn w:val="Normal"/>
    <w:link w:val="BodyText2Char"/>
    <w:rsid w:val="007D3477"/>
    <w:pPr>
      <w:suppressAutoHyphens/>
      <w:spacing w:after="120" w:line="480" w:lineRule="auto"/>
      <w:ind w:firstLine="0"/>
      <w:jc w:val="left"/>
    </w:pPr>
    <w:rPr>
      <w:rFonts w:ascii="Cambria Math" w:hAnsi="Cambria Math"/>
      <w:sz w:val="24"/>
      <w:szCs w:val="24"/>
      <w:lang w:eastAsia="ar-SA"/>
    </w:rPr>
  </w:style>
  <w:style w:type="character" w:customStyle="1" w:styleId="BodyText2Char">
    <w:name w:val="Body Text 2 Char"/>
    <w:basedOn w:val="DefaultParagraphFont"/>
    <w:link w:val="BodyText2"/>
    <w:rsid w:val="007D3477"/>
    <w:rPr>
      <w:rFonts w:ascii="Cambria Math" w:eastAsia="Times New Roman" w:hAnsi="Cambria Math" w:cs="Times New Roman"/>
      <w:sz w:val="24"/>
      <w:szCs w:val="24"/>
      <w:lang w:val="ru-RU" w:eastAsia="ar-SA"/>
    </w:rPr>
  </w:style>
  <w:style w:type="paragraph" w:styleId="FootnoteText">
    <w:name w:val="footnote text"/>
    <w:basedOn w:val="Normal"/>
    <w:link w:val="FootnoteTextChar"/>
    <w:uiPriority w:val="99"/>
    <w:semiHidden/>
    <w:rsid w:val="007D3477"/>
    <w:pPr>
      <w:suppressAutoHyphens/>
      <w:ind w:firstLine="0"/>
      <w:jc w:val="left"/>
    </w:pPr>
    <w:rPr>
      <w:lang w:val="en-AU" w:eastAsia="ar-SA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7D3477"/>
    <w:rPr>
      <w:rFonts w:ascii="Times New Roman" w:eastAsia="Times New Roman" w:hAnsi="Times New Roman" w:cs="Times New Roman"/>
      <w:sz w:val="20"/>
      <w:szCs w:val="20"/>
      <w:lang w:val="en-AU" w:eastAsia="ar-SA"/>
    </w:rPr>
  </w:style>
  <w:style w:type="paragraph" w:styleId="BodyTextIndent">
    <w:name w:val="Body Text Indent"/>
    <w:basedOn w:val="Normal"/>
    <w:link w:val="BodyTextIndentChar"/>
    <w:rsid w:val="007D3477"/>
    <w:pPr>
      <w:suppressAutoHyphens/>
      <w:spacing w:after="120"/>
      <w:ind w:left="283" w:firstLine="0"/>
      <w:jc w:val="left"/>
    </w:pPr>
    <w:rPr>
      <w:rFonts w:ascii="Cambria Math" w:hAnsi="Cambria Math"/>
      <w:sz w:val="24"/>
      <w:szCs w:val="24"/>
      <w:lang w:val="ro-RO" w:eastAsia="ar-SA"/>
    </w:rPr>
  </w:style>
  <w:style w:type="character" w:customStyle="1" w:styleId="BodyTextIndentChar">
    <w:name w:val="Body Text Indent Char"/>
    <w:basedOn w:val="DefaultParagraphFont"/>
    <w:link w:val="BodyTextIndent"/>
    <w:rsid w:val="007D3477"/>
    <w:rPr>
      <w:rFonts w:ascii="Cambria Math" w:eastAsia="Times New Roman" w:hAnsi="Cambria Math" w:cs="Times New Roman"/>
      <w:sz w:val="24"/>
      <w:szCs w:val="24"/>
      <w:lang w:val="ro-RO" w:eastAsia="ar-SA"/>
    </w:rPr>
  </w:style>
  <w:style w:type="paragraph" w:customStyle="1" w:styleId="Normal2">
    <w:name w:val="Normal2"/>
    <w:rsid w:val="007D3477"/>
    <w:pPr>
      <w:suppressAutoHyphens/>
      <w:spacing w:before="100" w:after="100" w:line="240" w:lineRule="auto"/>
    </w:pPr>
    <w:rPr>
      <w:rFonts w:ascii="Times New Roman" w:eastAsia="Times New Roman" w:hAnsi="Times New Roman" w:cs="Times New Roman"/>
      <w:sz w:val="24"/>
      <w:szCs w:val="20"/>
      <w:lang w:val="ru-RU" w:eastAsia="ar-SA"/>
    </w:rPr>
  </w:style>
  <w:style w:type="paragraph" w:customStyle="1" w:styleId="51">
    <w:name w:val="Заголовок 51"/>
    <w:basedOn w:val="Normal2"/>
    <w:next w:val="Normal2"/>
    <w:rsid w:val="007D3477"/>
    <w:pPr>
      <w:spacing w:before="240" w:after="60"/>
    </w:pPr>
    <w:rPr>
      <w:b/>
      <w:i/>
      <w:sz w:val="26"/>
    </w:rPr>
  </w:style>
  <w:style w:type="paragraph" w:customStyle="1" w:styleId="BodyTextIndent1">
    <w:name w:val="Body Text Indent1"/>
    <w:basedOn w:val="WW-Default"/>
    <w:next w:val="WW-Default"/>
    <w:rsid w:val="007D3477"/>
    <w:rPr>
      <w:rFonts w:cs="Times New Roman"/>
      <w:color w:val="auto"/>
    </w:rPr>
  </w:style>
  <w:style w:type="paragraph" w:styleId="BodyTextIndent3">
    <w:name w:val="Body Text Indent 3"/>
    <w:basedOn w:val="Normal"/>
    <w:link w:val="BodyTextIndent3Char1"/>
    <w:rsid w:val="007D3477"/>
    <w:pPr>
      <w:suppressAutoHyphens/>
      <w:spacing w:after="120"/>
      <w:ind w:left="360" w:firstLine="0"/>
      <w:jc w:val="left"/>
    </w:pPr>
    <w:rPr>
      <w:rFonts w:ascii="Cambria Math" w:hAnsi="Cambria Math"/>
      <w:sz w:val="16"/>
      <w:szCs w:val="16"/>
      <w:lang w:val="ro-RO" w:eastAsia="ar-SA"/>
    </w:rPr>
  </w:style>
  <w:style w:type="character" w:customStyle="1" w:styleId="BodyTextIndent3Char1">
    <w:name w:val="Body Text Indent 3 Char1"/>
    <w:basedOn w:val="DefaultParagraphFont"/>
    <w:link w:val="BodyTextIndent3"/>
    <w:rsid w:val="007D3477"/>
    <w:rPr>
      <w:rFonts w:ascii="Cambria Math" w:eastAsia="Times New Roman" w:hAnsi="Cambria Math" w:cs="Times New Roman"/>
      <w:sz w:val="16"/>
      <w:szCs w:val="16"/>
      <w:lang w:val="ro-RO" w:eastAsia="ar-SA"/>
    </w:rPr>
  </w:style>
  <w:style w:type="paragraph" w:customStyle="1" w:styleId="CharCharCharCharCharCharCharCharCharChar">
    <w:name w:val="Char Char Char Char Char Char Char Char Char Char"/>
    <w:basedOn w:val="Normal"/>
    <w:rsid w:val="007D3477"/>
    <w:pPr>
      <w:widowControl w:val="0"/>
      <w:suppressAutoHyphens/>
      <w:spacing w:after="160" w:line="240" w:lineRule="exact"/>
      <w:ind w:firstLine="0"/>
      <w:textAlignment w:val="baseline"/>
    </w:pPr>
    <w:rPr>
      <w:rFonts w:ascii="Verdana" w:hAnsi="Verdana"/>
      <w:sz w:val="24"/>
      <w:szCs w:val="24"/>
      <w:lang w:val="en-US" w:eastAsia="ar-SA"/>
    </w:rPr>
  </w:style>
  <w:style w:type="paragraph" w:customStyle="1" w:styleId="Paragraphofthereport">
    <w:name w:val="Paragraph of the report"/>
    <w:basedOn w:val="Normal"/>
    <w:rsid w:val="007D3477"/>
    <w:pPr>
      <w:tabs>
        <w:tab w:val="num" w:pos="720"/>
      </w:tabs>
      <w:suppressAutoHyphens/>
      <w:spacing w:before="120" w:after="120"/>
      <w:ind w:firstLine="0"/>
    </w:pPr>
    <w:rPr>
      <w:rFonts w:ascii="Cambria Math" w:hAnsi="Cambria Math"/>
      <w:sz w:val="22"/>
      <w:szCs w:val="24"/>
      <w:lang w:val="en-US" w:eastAsia="ar-SA"/>
    </w:rPr>
  </w:style>
  <w:style w:type="paragraph" w:styleId="ListBullet2">
    <w:name w:val="List Bullet 2"/>
    <w:basedOn w:val="BodyText"/>
    <w:rsid w:val="007D3477"/>
    <w:pPr>
      <w:numPr>
        <w:numId w:val="1"/>
      </w:numPr>
      <w:tabs>
        <w:tab w:val="clear" w:pos="643"/>
      </w:tabs>
      <w:spacing w:after="160" w:line="312" w:lineRule="auto"/>
      <w:ind w:left="0" w:firstLine="0"/>
    </w:pPr>
    <w:rPr>
      <w:rFonts w:ascii="Bookman Old Style" w:hAnsi="Bookman Old Style"/>
    </w:rPr>
  </w:style>
  <w:style w:type="paragraph" w:customStyle="1" w:styleId="21">
    <w:name w:val="Цитата 21"/>
    <w:basedOn w:val="Normal"/>
    <w:rsid w:val="007D3477"/>
    <w:pPr>
      <w:suppressAutoHyphens/>
      <w:ind w:left="1440" w:right="1440" w:firstLine="0"/>
    </w:pPr>
    <w:rPr>
      <w:rFonts w:ascii="Cambria Math" w:hAnsi="Cambria Math"/>
      <w:sz w:val="22"/>
      <w:szCs w:val="24"/>
      <w:lang w:val="en-US" w:eastAsia="ar-SA"/>
    </w:rPr>
  </w:style>
  <w:style w:type="paragraph" w:customStyle="1" w:styleId="TableContents">
    <w:name w:val="Table Contents"/>
    <w:basedOn w:val="Normal"/>
    <w:rsid w:val="007D3477"/>
    <w:pPr>
      <w:widowControl w:val="0"/>
      <w:suppressLineNumbers/>
      <w:suppressAutoHyphens/>
      <w:ind w:firstLine="0"/>
      <w:jc w:val="left"/>
    </w:pPr>
    <w:rPr>
      <w:rFonts w:ascii="Cambria Math" w:hAnsi="Cambria Math"/>
      <w:kern w:val="1"/>
      <w:sz w:val="24"/>
      <w:szCs w:val="24"/>
      <w:lang w:eastAsia="ar-SA"/>
    </w:rPr>
  </w:style>
  <w:style w:type="paragraph" w:customStyle="1" w:styleId="ConceptTitle">
    <w:name w:val="ConceptTitle"/>
    <w:basedOn w:val="Normal"/>
    <w:rsid w:val="007D3477"/>
    <w:pPr>
      <w:suppressAutoHyphens/>
      <w:spacing w:line="360" w:lineRule="auto"/>
      <w:jc w:val="center"/>
    </w:pPr>
    <w:rPr>
      <w:rFonts w:ascii="Arial" w:hAnsi="Arial"/>
      <w:b/>
      <w:bCs/>
      <w:color w:val="000080"/>
      <w:sz w:val="32"/>
      <w:szCs w:val="24"/>
      <w:lang w:eastAsia="ar-SA"/>
    </w:rPr>
  </w:style>
  <w:style w:type="paragraph" w:customStyle="1" w:styleId="NoSpacing1">
    <w:name w:val="No Spacing1"/>
    <w:rsid w:val="007D3477"/>
    <w:pPr>
      <w:suppressAutoHyphens/>
      <w:spacing w:before="120" w:after="120" w:line="240" w:lineRule="auto"/>
      <w:jc w:val="both"/>
    </w:pPr>
    <w:rPr>
      <w:rFonts w:ascii="Calibri" w:eastAsia="Times New Roman" w:hAnsi="Calibri" w:cs="Times New Roman"/>
      <w:lang w:val="ro-RO" w:eastAsia="ar-SA"/>
    </w:rPr>
  </w:style>
  <w:style w:type="paragraph" w:customStyle="1" w:styleId="ListParagraph1">
    <w:name w:val="List Paragraph1"/>
    <w:basedOn w:val="Normal"/>
    <w:rsid w:val="007D3477"/>
    <w:pPr>
      <w:suppressAutoHyphens/>
      <w:spacing w:after="200" w:line="276" w:lineRule="auto"/>
      <w:ind w:left="720" w:firstLine="0"/>
      <w:jc w:val="left"/>
    </w:pPr>
    <w:rPr>
      <w:rFonts w:ascii="Calibri" w:hAnsi="Calibri"/>
      <w:sz w:val="22"/>
      <w:szCs w:val="22"/>
      <w:lang w:val="ro-RO" w:eastAsia="ar-SA"/>
    </w:rPr>
  </w:style>
  <w:style w:type="paragraph" w:customStyle="1" w:styleId="Normal1">
    <w:name w:val="Normal+1"/>
    <w:basedOn w:val="Normal"/>
    <w:next w:val="Normal"/>
    <w:rsid w:val="007D3477"/>
    <w:pPr>
      <w:suppressAutoHyphens/>
      <w:autoSpaceDE w:val="0"/>
      <w:ind w:firstLine="0"/>
      <w:jc w:val="left"/>
    </w:pPr>
    <w:rPr>
      <w:rFonts w:ascii="Verdana" w:hAnsi="Verdana"/>
      <w:sz w:val="24"/>
      <w:szCs w:val="24"/>
      <w:lang w:eastAsia="ar-SA"/>
    </w:rPr>
  </w:style>
  <w:style w:type="paragraph" w:customStyle="1" w:styleId="Framecontents">
    <w:name w:val="Frame contents"/>
    <w:basedOn w:val="BodyText"/>
    <w:rsid w:val="007D3477"/>
  </w:style>
  <w:style w:type="paragraph" w:customStyle="1" w:styleId="TableHeading">
    <w:name w:val="Table Heading"/>
    <w:basedOn w:val="TableContents"/>
    <w:rsid w:val="007D3477"/>
    <w:pPr>
      <w:jc w:val="center"/>
    </w:pPr>
    <w:rPr>
      <w:b/>
      <w:bCs/>
    </w:rPr>
  </w:style>
  <w:style w:type="paragraph" w:customStyle="1" w:styleId="TOCHeading1">
    <w:name w:val="TOC Heading1"/>
    <w:basedOn w:val="Heading1"/>
    <w:next w:val="Normal"/>
    <w:rsid w:val="007D3477"/>
    <w:pPr>
      <w:keepLines/>
      <w:numPr>
        <w:numId w:val="0"/>
      </w:numPr>
      <w:suppressAutoHyphens w:val="0"/>
      <w:spacing w:line="276" w:lineRule="auto"/>
      <w:outlineLvl w:val="9"/>
    </w:pPr>
    <w:rPr>
      <w:bCs/>
      <w:color w:val="365F91"/>
      <w:lang w:eastAsia="en-US"/>
    </w:rPr>
  </w:style>
  <w:style w:type="paragraph" w:customStyle="1" w:styleId="CharChar3CharChar">
    <w:name w:val="Char Char3 Знак Знак Char Char"/>
    <w:basedOn w:val="Normal"/>
    <w:next w:val="Normal"/>
    <w:rsid w:val="007D3477"/>
    <w:pPr>
      <w:spacing w:after="160" w:line="240" w:lineRule="exact"/>
      <w:ind w:firstLine="0"/>
      <w:jc w:val="left"/>
    </w:pPr>
    <w:rPr>
      <w:rFonts w:ascii="Tahoma" w:hAnsi="Tahoma"/>
      <w:sz w:val="24"/>
      <w:szCs w:val="24"/>
      <w:lang w:val="ro-RO"/>
    </w:rPr>
  </w:style>
  <w:style w:type="paragraph" w:customStyle="1" w:styleId="a">
    <w:name w:val="Знак"/>
    <w:basedOn w:val="Normal"/>
    <w:rsid w:val="007D3477"/>
    <w:pPr>
      <w:widowControl w:val="0"/>
      <w:adjustRightInd w:val="0"/>
      <w:spacing w:after="160" w:line="240" w:lineRule="exact"/>
      <w:ind w:firstLine="0"/>
    </w:pPr>
    <w:rPr>
      <w:rFonts w:ascii="Verdana" w:hAnsi="Verdana"/>
      <w:sz w:val="24"/>
      <w:szCs w:val="24"/>
      <w:lang w:val="en-US"/>
    </w:rPr>
  </w:style>
  <w:style w:type="paragraph" w:customStyle="1" w:styleId="CharChar2">
    <w:name w:val="Char Char2"/>
    <w:basedOn w:val="Normal"/>
    <w:next w:val="Normal"/>
    <w:rsid w:val="007D3477"/>
    <w:pPr>
      <w:spacing w:after="160" w:line="240" w:lineRule="exact"/>
      <w:ind w:firstLine="0"/>
      <w:jc w:val="left"/>
    </w:pPr>
    <w:rPr>
      <w:rFonts w:ascii="Tahoma" w:hAnsi="Tahoma"/>
      <w:sz w:val="24"/>
      <w:szCs w:val="24"/>
      <w:lang w:val="ro-RO"/>
    </w:rPr>
  </w:style>
  <w:style w:type="paragraph" w:customStyle="1" w:styleId="HTMLPreformatted1">
    <w:name w:val="HTML Preformatted1"/>
    <w:basedOn w:val="Normal"/>
    <w:rsid w:val="007D347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 w:cs="Pragmatica CR"/>
      <w:sz w:val="24"/>
      <w:szCs w:val="24"/>
      <w:lang w:val="ro-RO" w:eastAsia="ru-RU"/>
    </w:rPr>
  </w:style>
  <w:style w:type="paragraph" w:customStyle="1" w:styleId="CharChar1CharCharCharChar">
    <w:name w:val="Char Char1 Знак Знак Char Char Знак Знак Char Char"/>
    <w:basedOn w:val="Normal"/>
    <w:next w:val="Normal"/>
    <w:rsid w:val="007D3477"/>
    <w:pPr>
      <w:spacing w:after="160" w:line="240" w:lineRule="exact"/>
      <w:ind w:firstLine="0"/>
      <w:jc w:val="left"/>
    </w:pPr>
    <w:rPr>
      <w:rFonts w:ascii="Tahoma" w:hAnsi="Tahoma"/>
      <w:sz w:val="24"/>
      <w:szCs w:val="24"/>
      <w:lang w:val="ro-RO"/>
    </w:rPr>
  </w:style>
  <w:style w:type="paragraph" w:customStyle="1" w:styleId="FoootnoteText">
    <w:name w:val="Foootnote Text"/>
    <w:basedOn w:val="Normal"/>
    <w:link w:val="FoootnoteTextChar"/>
    <w:rsid w:val="007D3477"/>
    <w:pPr>
      <w:suppressAutoHyphens/>
      <w:autoSpaceDE w:val="0"/>
      <w:ind w:firstLine="0"/>
      <w:jc w:val="left"/>
    </w:pPr>
    <w:rPr>
      <w:lang w:val="en-AU" w:eastAsia="ar-SA"/>
    </w:rPr>
  </w:style>
  <w:style w:type="character" w:customStyle="1" w:styleId="FoootnoteTextChar">
    <w:name w:val="Foootnote Text Char"/>
    <w:link w:val="FoootnoteText"/>
    <w:locked/>
    <w:rsid w:val="007D3477"/>
    <w:rPr>
      <w:rFonts w:ascii="Times New Roman" w:eastAsia="Times New Roman" w:hAnsi="Times New Roman" w:cs="Times New Roman"/>
      <w:sz w:val="20"/>
      <w:szCs w:val="20"/>
      <w:lang w:val="en-AU" w:eastAsia="ar-SA"/>
    </w:rPr>
  </w:style>
  <w:style w:type="paragraph" w:customStyle="1" w:styleId="CharChar1">
    <w:name w:val="Char Char1 Знак Знак"/>
    <w:basedOn w:val="Normal"/>
    <w:next w:val="Normal"/>
    <w:rsid w:val="007D3477"/>
    <w:pPr>
      <w:spacing w:after="160" w:line="240" w:lineRule="exact"/>
      <w:ind w:firstLine="0"/>
      <w:jc w:val="left"/>
    </w:pPr>
    <w:rPr>
      <w:rFonts w:ascii="Tahoma" w:hAnsi="Tahoma"/>
      <w:sz w:val="24"/>
      <w:szCs w:val="24"/>
      <w:lang w:val="ro-RO"/>
    </w:rPr>
  </w:style>
  <w:style w:type="paragraph" w:customStyle="1" w:styleId="CharChar1CharChar">
    <w:name w:val="Char Char1 Знак Знак Char Char"/>
    <w:basedOn w:val="Normal"/>
    <w:next w:val="Normal"/>
    <w:rsid w:val="007D3477"/>
    <w:pPr>
      <w:spacing w:after="160" w:line="240" w:lineRule="exact"/>
      <w:ind w:firstLine="0"/>
      <w:jc w:val="left"/>
    </w:pPr>
    <w:rPr>
      <w:rFonts w:ascii="Tahoma" w:hAnsi="Tahoma"/>
      <w:sz w:val="24"/>
      <w:szCs w:val="24"/>
      <w:lang w:val="ro-RO"/>
    </w:rPr>
  </w:style>
  <w:style w:type="paragraph" w:customStyle="1" w:styleId="CharChar">
    <w:name w:val="Char Char Знак Знак"/>
    <w:basedOn w:val="Normal"/>
    <w:rsid w:val="007D3477"/>
    <w:pPr>
      <w:widowControl w:val="0"/>
      <w:adjustRightInd w:val="0"/>
      <w:spacing w:after="160" w:line="240" w:lineRule="exact"/>
      <w:ind w:firstLine="0"/>
    </w:pPr>
    <w:rPr>
      <w:rFonts w:ascii="Verdana" w:hAnsi="Verdana"/>
      <w:sz w:val="24"/>
      <w:szCs w:val="24"/>
      <w:lang w:val="en-US"/>
    </w:rPr>
  </w:style>
  <w:style w:type="paragraph" w:customStyle="1" w:styleId="CharChar2CharCharCharCharCharChar">
    <w:name w:val="Char Char2 Знак Знак Char Char Знак Знак Char Char Знак Знак Char Char"/>
    <w:basedOn w:val="Normal"/>
    <w:next w:val="Normal"/>
    <w:rsid w:val="007D3477"/>
    <w:pPr>
      <w:spacing w:after="160" w:line="240" w:lineRule="exact"/>
      <w:ind w:firstLine="0"/>
      <w:jc w:val="left"/>
    </w:pPr>
    <w:rPr>
      <w:rFonts w:ascii="Tahoma" w:hAnsi="Tahoma"/>
      <w:sz w:val="24"/>
      <w:szCs w:val="24"/>
      <w:lang w:val="ro-RO"/>
    </w:rPr>
  </w:style>
  <w:style w:type="paragraph" w:customStyle="1" w:styleId="CharCharCharChar">
    <w:name w:val="Char Char Знак Знак Char Char"/>
    <w:basedOn w:val="Normal"/>
    <w:rsid w:val="007D3477"/>
    <w:pPr>
      <w:widowControl w:val="0"/>
      <w:adjustRightInd w:val="0"/>
      <w:spacing w:after="160" w:line="240" w:lineRule="exact"/>
      <w:ind w:firstLine="0"/>
    </w:pPr>
    <w:rPr>
      <w:rFonts w:ascii="Verdana" w:hAnsi="Verdana"/>
      <w:sz w:val="24"/>
      <w:szCs w:val="24"/>
      <w:lang w:val="en-US"/>
    </w:rPr>
  </w:style>
  <w:style w:type="paragraph" w:customStyle="1" w:styleId="Heading2aCharChar">
    <w:name w:val="Heading 2a Char Char"/>
    <w:basedOn w:val="Normal"/>
    <w:next w:val="Normal"/>
    <w:rsid w:val="007D3477"/>
    <w:pPr>
      <w:widowControl w:val="0"/>
      <w:adjustRightInd w:val="0"/>
      <w:ind w:firstLine="567"/>
      <w:textAlignment w:val="baseline"/>
    </w:pPr>
    <w:rPr>
      <w:rFonts w:ascii="Cambria Math" w:hAnsi="Cambria Math"/>
      <w:sz w:val="24"/>
      <w:szCs w:val="24"/>
      <w:lang w:val="en-US"/>
    </w:rPr>
  </w:style>
  <w:style w:type="paragraph" w:customStyle="1" w:styleId="CharChar10">
    <w:name w:val="Char Char1"/>
    <w:basedOn w:val="Normal"/>
    <w:next w:val="Normal"/>
    <w:rsid w:val="007D3477"/>
    <w:pPr>
      <w:spacing w:after="160" w:line="240" w:lineRule="exact"/>
      <w:ind w:firstLine="0"/>
      <w:jc w:val="left"/>
    </w:pPr>
    <w:rPr>
      <w:rFonts w:ascii="Tahoma" w:hAnsi="Tahoma"/>
      <w:sz w:val="24"/>
      <w:szCs w:val="24"/>
      <w:lang w:val="ro-RO"/>
    </w:rPr>
  </w:style>
  <w:style w:type="paragraph" w:customStyle="1" w:styleId="CharChar0">
    <w:name w:val="Знак Знак Char Char Знак"/>
    <w:basedOn w:val="Normal"/>
    <w:rsid w:val="007D3477"/>
    <w:pPr>
      <w:spacing w:after="160" w:line="240" w:lineRule="exact"/>
      <w:ind w:firstLine="0"/>
      <w:jc w:val="left"/>
    </w:pPr>
    <w:rPr>
      <w:rFonts w:ascii="Arial" w:eastAsia="Batang" w:hAnsi="Arial" w:cs="Arial"/>
      <w:sz w:val="24"/>
      <w:szCs w:val="24"/>
      <w:lang w:val="ro-RO"/>
    </w:rPr>
  </w:style>
  <w:style w:type="character" w:customStyle="1" w:styleId="apple-style-span">
    <w:name w:val="apple-style-span"/>
    <w:rsid w:val="007D3477"/>
  </w:style>
  <w:style w:type="paragraph" w:customStyle="1" w:styleId="1CharCharCharCharCharCharCharCharCharChar">
    <w:name w:val="Знак Знак1 Char Char Знак Знак Char Char Знак Знак Char Char Знак Знак Char Char Знак Знак Char Char"/>
    <w:basedOn w:val="Normal"/>
    <w:next w:val="Normal"/>
    <w:rsid w:val="007D3477"/>
    <w:pPr>
      <w:spacing w:after="160" w:line="240" w:lineRule="exact"/>
      <w:ind w:firstLine="0"/>
      <w:jc w:val="left"/>
    </w:pPr>
    <w:rPr>
      <w:rFonts w:ascii="Tahoma" w:hAnsi="Tahoma"/>
      <w:sz w:val="24"/>
      <w:szCs w:val="24"/>
      <w:lang w:val="ro-RO"/>
    </w:rPr>
  </w:style>
  <w:style w:type="character" w:customStyle="1" w:styleId="sttalineat">
    <w:name w:val="sttalineat"/>
    <w:rsid w:val="007D3477"/>
    <w:rPr>
      <w:rFonts w:cs="Times New Roman"/>
    </w:rPr>
  </w:style>
  <w:style w:type="paragraph" w:customStyle="1" w:styleId="Listparagraf1">
    <w:name w:val="Listă paragraf1"/>
    <w:basedOn w:val="Normal"/>
    <w:rsid w:val="007D3477"/>
    <w:pPr>
      <w:spacing w:after="200" w:line="276" w:lineRule="auto"/>
      <w:ind w:left="720" w:firstLine="0"/>
      <w:jc w:val="left"/>
    </w:pPr>
    <w:rPr>
      <w:rFonts w:ascii="Calibri" w:hAnsi="Calibri" w:cs="Calibri"/>
      <w:color w:val="000000"/>
      <w:sz w:val="22"/>
      <w:szCs w:val="22"/>
      <w:lang w:val="en-US"/>
    </w:rPr>
  </w:style>
  <w:style w:type="paragraph" w:customStyle="1" w:styleId="Titlucuprins1">
    <w:name w:val="Titlu cuprins1"/>
    <w:basedOn w:val="Heading1"/>
    <w:next w:val="Normal"/>
    <w:rsid w:val="007D3477"/>
    <w:pPr>
      <w:keepLines/>
      <w:numPr>
        <w:numId w:val="0"/>
      </w:numPr>
      <w:suppressAutoHyphens w:val="0"/>
      <w:spacing w:line="276" w:lineRule="auto"/>
      <w:outlineLvl w:val="9"/>
    </w:pPr>
    <w:rPr>
      <w:bCs/>
      <w:color w:val="365F91"/>
      <w:lang w:eastAsia="en-US"/>
    </w:rPr>
  </w:style>
  <w:style w:type="paragraph" w:styleId="EndnoteText">
    <w:name w:val="endnote text"/>
    <w:basedOn w:val="Normal"/>
    <w:link w:val="EndnoteTextChar"/>
    <w:semiHidden/>
    <w:rsid w:val="007D3477"/>
    <w:pPr>
      <w:suppressAutoHyphens/>
      <w:ind w:firstLine="0"/>
      <w:jc w:val="left"/>
    </w:pPr>
    <w:rPr>
      <w:rFonts w:ascii="Cambria Math" w:hAnsi="Cambria Math"/>
      <w:sz w:val="24"/>
      <w:szCs w:val="24"/>
      <w:lang w:val="ro-RO" w:eastAsia="ar-SA"/>
    </w:rPr>
  </w:style>
  <w:style w:type="character" w:customStyle="1" w:styleId="EndnoteTextChar">
    <w:name w:val="Endnote Text Char"/>
    <w:basedOn w:val="DefaultParagraphFont"/>
    <w:link w:val="EndnoteText"/>
    <w:semiHidden/>
    <w:rsid w:val="007D3477"/>
    <w:rPr>
      <w:rFonts w:ascii="Cambria Math" w:eastAsia="Times New Roman" w:hAnsi="Cambria Math" w:cs="Times New Roman"/>
      <w:sz w:val="24"/>
      <w:szCs w:val="24"/>
      <w:lang w:val="ro-RO" w:eastAsia="ar-SA"/>
    </w:rPr>
  </w:style>
  <w:style w:type="paragraph" w:customStyle="1" w:styleId="Frspaiere1">
    <w:name w:val="Fără spațiere1"/>
    <w:link w:val="NoSpacingChar"/>
    <w:rsid w:val="007D3477"/>
    <w:pPr>
      <w:spacing w:after="0" w:line="240" w:lineRule="auto"/>
    </w:pPr>
    <w:rPr>
      <w:rFonts w:ascii="Calibri" w:eastAsia="PMingLiU" w:hAnsi="Calibri" w:cs="Times New Roman"/>
      <w:lang w:val="en-US"/>
    </w:rPr>
  </w:style>
  <w:style w:type="character" w:customStyle="1" w:styleId="NoSpacingChar">
    <w:name w:val="No Spacing Char"/>
    <w:link w:val="Frspaiere1"/>
    <w:locked/>
    <w:rsid w:val="007D3477"/>
    <w:rPr>
      <w:rFonts w:ascii="Calibri" w:eastAsia="PMingLiU" w:hAnsi="Calibri" w:cs="Times New Roman"/>
      <w:lang w:val="en-US"/>
    </w:rPr>
  </w:style>
  <w:style w:type="paragraph" w:customStyle="1" w:styleId="FootNote">
    <w:name w:val="FootNote"/>
    <w:basedOn w:val="FootnoteText"/>
    <w:link w:val="FootNoteChar"/>
    <w:rsid w:val="007D3477"/>
    <w:rPr>
      <w:rFonts w:ascii="Calibri" w:hAnsi="Calibri"/>
      <w:sz w:val="18"/>
    </w:rPr>
  </w:style>
  <w:style w:type="character" w:customStyle="1" w:styleId="FootNoteChar">
    <w:name w:val="FootNote Char"/>
    <w:link w:val="FootNote"/>
    <w:locked/>
    <w:rsid w:val="007D3477"/>
    <w:rPr>
      <w:rFonts w:ascii="Calibri" w:eastAsia="Times New Roman" w:hAnsi="Calibri" w:cs="Times New Roman"/>
      <w:sz w:val="18"/>
      <w:szCs w:val="20"/>
      <w:lang w:val="en-AU" w:eastAsia="ar-SA"/>
    </w:rPr>
  </w:style>
  <w:style w:type="paragraph" w:customStyle="1" w:styleId="Default">
    <w:name w:val="Default"/>
    <w:rsid w:val="007D3477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ru-RU"/>
    </w:rPr>
  </w:style>
  <w:style w:type="paragraph" w:customStyle="1" w:styleId="Citat1">
    <w:name w:val="Citat1"/>
    <w:basedOn w:val="Normal"/>
    <w:next w:val="Normal"/>
    <w:link w:val="QuoteChar"/>
    <w:rsid w:val="007D3477"/>
    <w:pPr>
      <w:suppressAutoHyphens/>
      <w:ind w:firstLine="0"/>
      <w:jc w:val="left"/>
    </w:pPr>
    <w:rPr>
      <w:rFonts w:ascii="Cambria Math" w:hAnsi="Cambria Math"/>
      <w:i/>
      <w:iCs/>
      <w:color w:val="000000"/>
      <w:sz w:val="24"/>
      <w:szCs w:val="24"/>
      <w:lang w:val="ro-RO" w:eastAsia="ar-SA"/>
    </w:rPr>
  </w:style>
  <w:style w:type="character" w:customStyle="1" w:styleId="QuoteChar">
    <w:name w:val="Quote Char"/>
    <w:link w:val="Citat1"/>
    <w:locked/>
    <w:rsid w:val="007D3477"/>
    <w:rPr>
      <w:rFonts w:ascii="Cambria Math" w:eastAsia="Times New Roman" w:hAnsi="Cambria Math" w:cs="Times New Roman"/>
      <w:i/>
      <w:iCs/>
      <w:color w:val="000000"/>
      <w:sz w:val="24"/>
      <w:szCs w:val="24"/>
      <w:lang w:val="ro-RO" w:eastAsia="ar-SA"/>
    </w:rPr>
  </w:style>
  <w:style w:type="paragraph" w:customStyle="1" w:styleId="CharCharCharChar1">
    <w:name w:val="Char Char Знак Знак Char Char1"/>
    <w:basedOn w:val="Normal"/>
    <w:rsid w:val="007D3477"/>
    <w:pPr>
      <w:widowControl w:val="0"/>
      <w:adjustRightInd w:val="0"/>
      <w:spacing w:after="160" w:line="240" w:lineRule="exact"/>
      <w:ind w:firstLine="0"/>
    </w:pPr>
    <w:rPr>
      <w:rFonts w:ascii="Verdana" w:hAnsi="Verdana"/>
      <w:lang w:val="en-US"/>
    </w:rPr>
  </w:style>
  <w:style w:type="paragraph" w:customStyle="1" w:styleId="cp">
    <w:name w:val="cp"/>
    <w:basedOn w:val="Normal"/>
    <w:rsid w:val="007D3477"/>
    <w:pPr>
      <w:ind w:firstLine="0"/>
      <w:jc w:val="center"/>
    </w:pPr>
    <w:rPr>
      <w:rFonts w:eastAsiaTheme="minorEastAsia"/>
      <w:b/>
      <w:bCs/>
      <w:sz w:val="24"/>
      <w:szCs w:val="24"/>
      <w:lang w:val="en-US"/>
    </w:rPr>
  </w:style>
  <w:style w:type="paragraph" w:customStyle="1" w:styleId="rg">
    <w:name w:val="rg"/>
    <w:basedOn w:val="Normal"/>
    <w:rsid w:val="007D3477"/>
    <w:pPr>
      <w:ind w:firstLine="0"/>
      <w:jc w:val="right"/>
    </w:pPr>
    <w:rPr>
      <w:rFonts w:eastAsiaTheme="minorEastAsia"/>
      <w:sz w:val="24"/>
      <w:szCs w:val="24"/>
      <w:lang w:val="en-US"/>
    </w:rPr>
  </w:style>
  <w:style w:type="character" w:customStyle="1" w:styleId="docheader">
    <w:name w:val="doc_header"/>
    <w:basedOn w:val="DefaultParagraphFont"/>
    <w:rsid w:val="007D3477"/>
  </w:style>
  <w:style w:type="character" w:customStyle="1" w:styleId="apple-converted-space">
    <w:name w:val="apple-converted-space"/>
    <w:basedOn w:val="DefaultParagraphFont"/>
    <w:rsid w:val="007D3477"/>
  </w:style>
  <w:style w:type="character" w:customStyle="1" w:styleId="docheader1">
    <w:name w:val="doc_header1"/>
    <w:basedOn w:val="DefaultParagraphFont"/>
    <w:rsid w:val="007D3477"/>
    <w:rPr>
      <w:rFonts w:ascii="Times New Roman" w:hAnsi="Times New Roman" w:cs="Times New Roman" w:hint="default"/>
      <w:b/>
      <w:bCs/>
      <w:color w:val="000000"/>
      <w:sz w:val="24"/>
      <w:szCs w:val="24"/>
    </w:rPr>
  </w:style>
  <w:style w:type="character" w:customStyle="1" w:styleId="st">
    <w:name w:val="st"/>
    <w:basedOn w:val="DefaultParagraphFont"/>
    <w:rsid w:val="007D3477"/>
  </w:style>
  <w:style w:type="character" w:styleId="CommentReference">
    <w:name w:val="annotation reference"/>
    <w:basedOn w:val="DefaultParagraphFont"/>
    <w:uiPriority w:val="99"/>
    <w:unhideWhenUsed/>
    <w:rsid w:val="007D3477"/>
    <w:rPr>
      <w:sz w:val="16"/>
      <w:szCs w:val="16"/>
    </w:rPr>
  </w:style>
  <w:style w:type="character" w:customStyle="1" w:styleId="docbody">
    <w:name w:val="doc_body"/>
    <w:basedOn w:val="DefaultParagraphFont"/>
    <w:rsid w:val="007D3477"/>
  </w:style>
  <w:style w:type="table" w:styleId="TableGrid">
    <w:name w:val="Table Grid"/>
    <w:basedOn w:val="TableNormal"/>
    <w:uiPriority w:val="59"/>
    <w:rsid w:val="007D3477"/>
    <w:pPr>
      <w:spacing w:after="0" w:line="240" w:lineRule="auto"/>
      <w:ind w:firstLine="709"/>
      <w:jc w:val="both"/>
    </w:pPr>
    <w:rPr>
      <w:rFonts w:eastAsiaTheme="minorEastAsia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d">
    <w:name w:val="md"/>
    <w:basedOn w:val="Normal"/>
    <w:rsid w:val="007D3477"/>
    <w:pPr>
      <w:ind w:firstLine="567"/>
    </w:pPr>
    <w:rPr>
      <w:rFonts w:eastAsiaTheme="minorEastAsia"/>
      <w:i/>
      <w:iCs/>
      <w:color w:val="663300"/>
      <w:lang w:eastAsia="ru-RU"/>
    </w:rPr>
  </w:style>
  <w:style w:type="paragraph" w:styleId="HTMLPreformatted">
    <w:name w:val="HTML Preformatted"/>
    <w:basedOn w:val="Normal"/>
    <w:link w:val="HTMLPreformattedChar"/>
    <w:unhideWhenUsed/>
    <w:rsid w:val="007D347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lang w:eastAsia="ru-RU"/>
    </w:rPr>
  </w:style>
  <w:style w:type="character" w:customStyle="1" w:styleId="HTMLPreformattedChar">
    <w:name w:val="HTML Preformatted Char"/>
    <w:basedOn w:val="DefaultParagraphFont"/>
    <w:link w:val="HTMLPreformatted"/>
    <w:rsid w:val="007D3477"/>
    <w:rPr>
      <w:rFonts w:ascii="Courier New" w:eastAsia="Times New Roman" w:hAnsi="Courier New" w:cs="Courier New"/>
      <w:sz w:val="20"/>
      <w:szCs w:val="20"/>
      <w:lang w:val="ru-RU" w:eastAsia="ru-RU"/>
    </w:rPr>
  </w:style>
  <w:style w:type="character" w:customStyle="1" w:styleId="shorttext">
    <w:name w:val="short_text"/>
    <w:basedOn w:val="DefaultParagraphFont"/>
    <w:rsid w:val="007D3477"/>
  </w:style>
  <w:style w:type="paragraph" w:styleId="NoSpacing">
    <w:name w:val="No Spacing"/>
    <w:uiPriority w:val="1"/>
    <w:qFormat/>
    <w:rsid w:val="007D3477"/>
    <w:pPr>
      <w:spacing w:after="0" w:line="240" w:lineRule="auto"/>
      <w:ind w:firstLine="709"/>
      <w:jc w:val="both"/>
    </w:pPr>
    <w:rPr>
      <w:rFonts w:ascii="Times New Roman" w:hAnsi="Times New Roman"/>
      <w:b/>
      <w:sz w:val="24"/>
      <w:lang w:val="en-US"/>
    </w:rPr>
  </w:style>
  <w:style w:type="character" w:styleId="BookTitle">
    <w:name w:val="Book Title"/>
    <w:basedOn w:val="DefaultParagraphFont"/>
    <w:uiPriority w:val="33"/>
    <w:qFormat/>
    <w:rsid w:val="007D3477"/>
    <w:rPr>
      <w:b/>
      <w:bCs/>
      <w:smallCaps/>
      <w:spacing w:val="5"/>
    </w:rPr>
  </w:style>
  <w:style w:type="paragraph" w:styleId="BlockText">
    <w:name w:val="Block Text"/>
    <w:basedOn w:val="Normal"/>
    <w:rsid w:val="007D3477"/>
    <w:pPr>
      <w:widowControl w:val="0"/>
      <w:autoSpaceDE w:val="0"/>
      <w:autoSpaceDN w:val="0"/>
      <w:adjustRightInd w:val="0"/>
      <w:spacing w:before="20" w:line="320" w:lineRule="auto"/>
      <w:ind w:left="680" w:right="600" w:firstLine="0"/>
      <w:jc w:val="center"/>
    </w:pPr>
    <w:rPr>
      <w:b/>
      <w:sz w:val="24"/>
      <w:lang w:val="ro-RO" w:eastAsia="ru-RU"/>
    </w:rPr>
  </w:style>
  <w:style w:type="numbering" w:customStyle="1" w:styleId="1">
    <w:name w:val="Нет списка1"/>
    <w:next w:val="NoList"/>
    <w:uiPriority w:val="99"/>
    <w:semiHidden/>
    <w:unhideWhenUsed/>
    <w:rsid w:val="007D3477"/>
  </w:style>
  <w:style w:type="character" w:customStyle="1" w:styleId="a0">
    <w:name w:val="Сноска_"/>
    <w:link w:val="a1"/>
    <w:rsid w:val="007D3477"/>
    <w:rPr>
      <w:rFonts w:eastAsia="Times New Roman"/>
      <w:sz w:val="23"/>
      <w:szCs w:val="23"/>
      <w:shd w:val="clear" w:color="auto" w:fill="FFFFFF"/>
    </w:rPr>
  </w:style>
  <w:style w:type="character" w:customStyle="1" w:styleId="2">
    <w:name w:val="Основной текст (2)_"/>
    <w:rsid w:val="007D347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20">
    <w:name w:val="Основной текст (2)"/>
    <w:rsid w:val="007D347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lang w:val="ro-RO"/>
    </w:rPr>
  </w:style>
  <w:style w:type="character" w:customStyle="1" w:styleId="a2">
    <w:name w:val="Основной текст_"/>
    <w:link w:val="4"/>
    <w:rsid w:val="007D3477"/>
    <w:rPr>
      <w:rFonts w:eastAsia="Times New Roman"/>
      <w:sz w:val="23"/>
      <w:szCs w:val="23"/>
      <w:shd w:val="clear" w:color="auto" w:fill="FFFFFF"/>
    </w:rPr>
  </w:style>
  <w:style w:type="character" w:customStyle="1" w:styleId="a3">
    <w:name w:val="Колонтитул_"/>
    <w:link w:val="a4"/>
    <w:rsid w:val="007D3477"/>
    <w:rPr>
      <w:rFonts w:ascii="Trebuchet MS" w:eastAsia="Trebuchet MS" w:hAnsi="Trebuchet MS" w:cs="Trebuchet MS"/>
      <w:sz w:val="15"/>
      <w:szCs w:val="15"/>
      <w:shd w:val="clear" w:color="auto" w:fill="FFFFFF"/>
    </w:rPr>
  </w:style>
  <w:style w:type="character" w:customStyle="1" w:styleId="65pt">
    <w:name w:val="Колонтитул + 6;5 pt;Полужирный"/>
    <w:rsid w:val="007D3477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</w:rPr>
  </w:style>
  <w:style w:type="character" w:customStyle="1" w:styleId="a5">
    <w:name w:val="Основной текст + Курсив"/>
    <w:rsid w:val="007D3477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3"/>
      <w:szCs w:val="23"/>
      <w:u w:val="none"/>
      <w:lang w:val="ro-RO"/>
    </w:rPr>
  </w:style>
  <w:style w:type="character" w:customStyle="1" w:styleId="10">
    <w:name w:val="Основной текст1"/>
    <w:rsid w:val="007D347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ro-RO"/>
    </w:rPr>
  </w:style>
  <w:style w:type="character" w:customStyle="1" w:styleId="22">
    <w:name w:val="Основной текст2"/>
    <w:rsid w:val="007D347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single"/>
      <w:lang w:val="ro-RO"/>
    </w:rPr>
  </w:style>
  <w:style w:type="character" w:customStyle="1" w:styleId="11pt">
    <w:name w:val="Основной текст + 11 pt;Полужирный"/>
    <w:rsid w:val="007D347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o-RO"/>
    </w:rPr>
  </w:style>
  <w:style w:type="character" w:customStyle="1" w:styleId="95pt">
    <w:name w:val="Основной текст + 9;5 pt"/>
    <w:rsid w:val="007D347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</w:rPr>
  </w:style>
  <w:style w:type="character" w:customStyle="1" w:styleId="4pt">
    <w:name w:val="Основной текст + 4 pt"/>
    <w:rsid w:val="007D347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ro-RO"/>
    </w:rPr>
  </w:style>
  <w:style w:type="character" w:customStyle="1" w:styleId="3">
    <w:name w:val="Основной текст (3)_"/>
    <w:link w:val="30"/>
    <w:rsid w:val="007D3477"/>
    <w:rPr>
      <w:rFonts w:eastAsia="Times New Roman"/>
      <w:i/>
      <w:iCs/>
      <w:sz w:val="8"/>
      <w:szCs w:val="8"/>
      <w:shd w:val="clear" w:color="auto" w:fill="FFFFFF"/>
    </w:rPr>
  </w:style>
  <w:style w:type="character" w:customStyle="1" w:styleId="TimesNewRoman115pt">
    <w:name w:val="Колонтитул + Times New Roman;11;5 pt;Полужирный"/>
    <w:rsid w:val="007D347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en-US"/>
    </w:rPr>
  </w:style>
  <w:style w:type="character" w:customStyle="1" w:styleId="65pt1pt">
    <w:name w:val="Колонтитул + 6;5 pt;Курсив;Интервал 1 pt"/>
    <w:rsid w:val="007D3477"/>
    <w:rPr>
      <w:rFonts w:ascii="Trebuchet MS" w:eastAsia="Trebuchet MS" w:hAnsi="Trebuchet MS" w:cs="Trebuchet MS"/>
      <w:b w:val="0"/>
      <w:bCs w:val="0"/>
      <w:i/>
      <w:iCs/>
      <w:smallCaps w:val="0"/>
      <w:strike w:val="0"/>
      <w:color w:val="000000"/>
      <w:spacing w:val="20"/>
      <w:w w:val="100"/>
      <w:position w:val="0"/>
      <w:sz w:val="13"/>
      <w:szCs w:val="13"/>
      <w:u w:val="none"/>
    </w:rPr>
  </w:style>
  <w:style w:type="character" w:customStyle="1" w:styleId="40">
    <w:name w:val="Основной текст (4)_"/>
    <w:rsid w:val="007D3477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3"/>
      <w:szCs w:val="23"/>
      <w:u w:val="none"/>
    </w:rPr>
  </w:style>
  <w:style w:type="character" w:customStyle="1" w:styleId="5">
    <w:name w:val="Основной текст (5)_"/>
    <w:link w:val="50"/>
    <w:rsid w:val="007D3477"/>
    <w:rPr>
      <w:rFonts w:ascii="Bookman Old Style" w:eastAsia="Bookman Old Style" w:hAnsi="Bookman Old Style" w:cs="Bookman Old Style"/>
      <w:sz w:val="8"/>
      <w:szCs w:val="8"/>
      <w:shd w:val="clear" w:color="auto" w:fill="FFFFFF"/>
    </w:rPr>
  </w:style>
  <w:style w:type="character" w:customStyle="1" w:styleId="6">
    <w:name w:val="Основной текст (6)_"/>
    <w:link w:val="60"/>
    <w:rsid w:val="007D3477"/>
    <w:rPr>
      <w:rFonts w:ascii="Bookman Old Style" w:eastAsia="Bookman Old Style" w:hAnsi="Bookman Old Style" w:cs="Bookman Old Style"/>
      <w:sz w:val="8"/>
      <w:szCs w:val="8"/>
      <w:shd w:val="clear" w:color="auto" w:fill="FFFFFF"/>
    </w:rPr>
  </w:style>
  <w:style w:type="character" w:customStyle="1" w:styleId="31">
    <w:name w:val="Основной текст3"/>
    <w:rsid w:val="007D347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ro-RO"/>
    </w:rPr>
  </w:style>
  <w:style w:type="character" w:customStyle="1" w:styleId="7">
    <w:name w:val="Основной текст (7)_"/>
    <w:link w:val="70"/>
    <w:rsid w:val="007D3477"/>
    <w:rPr>
      <w:rFonts w:ascii="Bookman Old Style" w:eastAsia="Bookman Old Style" w:hAnsi="Bookman Old Style" w:cs="Bookman Old Style"/>
      <w:sz w:val="8"/>
      <w:szCs w:val="8"/>
      <w:shd w:val="clear" w:color="auto" w:fill="FFFFFF"/>
    </w:rPr>
  </w:style>
  <w:style w:type="character" w:customStyle="1" w:styleId="23">
    <w:name w:val="Заголовок №2_"/>
    <w:rsid w:val="007D347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8">
    <w:name w:val="Основной текст (8)_"/>
    <w:link w:val="80"/>
    <w:rsid w:val="007D3477"/>
    <w:rPr>
      <w:rFonts w:ascii="Bookman Old Style" w:eastAsia="Bookman Old Style" w:hAnsi="Bookman Old Style" w:cs="Bookman Old Style"/>
      <w:sz w:val="8"/>
      <w:szCs w:val="8"/>
      <w:shd w:val="clear" w:color="auto" w:fill="FFFFFF"/>
    </w:rPr>
  </w:style>
  <w:style w:type="character" w:customStyle="1" w:styleId="11">
    <w:name w:val="Заголовок №1_"/>
    <w:rsid w:val="007D347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9">
    <w:name w:val="Основной текст (9)_"/>
    <w:link w:val="90"/>
    <w:rsid w:val="007D3477"/>
    <w:rPr>
      <w:rFonts w:ascii="Bookman Old Style" w:eastAsia="Bookman Old Style" w:hAnsi="Bookman Old Style" w:cs="Bookman Old Style"/>
      <w:sz w:val="8"/>
      <w:szCs w:val="8"/>
      <w:shd w:val="clear" w:color="auto" w:fill="FFFFFF"/>
    </w:rPr>
  </w:style>
  <w:style w:type="character" w:customStyle="1" w:styleId="12">
    <w:name w:val="Заголовок №1"/>
    <w:rsid w:val="007D347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o-RO"/>
    </w:rPr>
  </w:style>
  <w:style w:type="character" w:customStyle="1" w:styleId="24">
    <w:name w:val="Заголовок №2"/>
    <w:rsid w:val="007D347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o-RO"/>
    </w:rPr>
  </w:style>
  <w:style w:type="character" w:customStyle="1" w:styleId="100">
    <w:name w:val="Основной текст (10)_"/>
    <w:link w:val="101"/>
    <w:rsid w:val="007D3477"/>
    <w:rPr>
      <w:rFonts w:ascii="Bookman Old Style" w:eastAsia="Bookman Old Style" w:hAnsi="Bookman Old Style" w:cs="Bookman Old Style"/>
      <w:sz w:val="8"/>
      <w:szCs w:val="8"/>
      <w:shd w:val="clear" w:color="auto" w:fill="FFFFFF"/>
    </w:rPr>
  </w:style>
  <w:style w:type="character" w:customStyle="1" w:styleId="110">
    <w:name w:val="Основной текст (11)_"/>
    <w:link w:val="111"/>
    <w:rsid w:val="007D3477"/>
    <w:rPr>
      <w:rFonts w:ascii="Bookman Old Style" w:eastAsia="Bookman Old Style" w:hAnsi="Bookman Old Style" w:cs="Bookman Old Style"/>
      <w:sz w:val="8"/>
      <w:szCs w:val="8"/>
      <w:shd w:val="clear" w:color="auto" w:fill="FFFFFF"/>
    </w:rPr>
  </w:style>
  <w:style w:type="character" w:customStyle="1" w:styleId="120">
    <w:name w:val="Основной текст (12)_"/>
    <w:link w:val="121"/>
    <w:rsid w:val="007D3477"/>
    <w:rPr>
      <w:rFonts w:ascii="SimSun" w:eastAsia="SimSun" w:hAnsi="SimSun" w:cs="SimSun"/>
      <w:sz w:val="8"/>
      <w:szCs w:val="8"/>
      <w:shd w:val="clear" w:color="auto" w:fill="FFFFFF"/>
    </w:rPr>
  </w:style>
  <w:style w:type="character" w:customStyle="1" w:styleId="13">
    <w:name w:val="Основной текст (13)_"/>
    <w:link w:val="130"/>
    <w:rsid w:val="007D3477"/>
    <w:rPr>
      <w:rFonts w:ascii="Bookman Old Style" w:eastAsia="Bookman Old Style" w:hAnsi="Bookman Old Style" w:cs="Bookman Old Style"/>
      <w:sz w:val="8"/>
      <w:szCs w:val="8"/>
      <w:shd w:val="clear" w:color="auto" w:fill="FFFFFF"/>
    </w:rPr>
  </w:style>
  <w:style w:type="character" w:customStyle="1" w:styleId="13TimesNewRoman45pt">
    <w:name w:val="Основной текст (13) + Times New Roman;4;5 pt"/>
    <w:rsid w:val="007D347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9"/>
      <w:szCs w:val="9"/>
      <w:u w:val="none"/>
    </w:rPr>
  </w:style>
  <w:style w:type="character" w:customStyle="1" w:styleId="41">
    <w:name w:val="Основной текст (4)"/>
    <w:rsid w:val="007D3477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3"/>
      <w:szCs w:val="23"/>
      <w:u w:val="none"/>
      <w:lang w:val="ro-RO"/>
    </w:rPr>
  </w:style>
  <w:style w:type="character" w:customStyle="1" w:styleId="a6">
    <w:name w:val="Подпись к таблице_"/>
    <w:rsid w:val="007D347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8"/>
      <w:szCs w:val="18"/>
      <w:u w:val="none"/>
    </w:rPr>
  </w:style>
  <w:style w:type="character" w:customStyle="1" w:styleId="a7">
    <w:name w:val="Подпись к таблице"/>
    <w:rsid w:val="007D347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single"/>
      <w:lang w:val="ro-RO"/>
    </w:rPr>
  </w:style>
  <w:style w:type="character" w:customStyle="1" w:styleId="BookmanOldStyle4pt">
    <w:name w:val="Основной текст + Bookman Old Style;4 pt"/>
    <w:rsid w:val="007D3477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</w:rPr>
  </w:style>
  <w:style w:type="character" w:customStyle="1" w:styleId="4pt0">
    <w:name w:val="Основной текст + 4 pt;Курсив"/>
    <w:rsid w:val="007D3477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8"/>
      <w:szCs w:val="8"/>
      <w:u w:val="none"/>
    </w:rPr>
  </w:style>
  <w:style w:type="character" w:customStyle="1" w:styleId="2Exact">
    <w:name w:val="Основной текст (2) Exact"/>
    <w:rsid w:val="007D347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141414"/>
      <w:spacing w:val="3"/>
      <w:sz w:val="21"/>
      <w:szCs w:val="21"/>
      <w:u w:val="none"/>
    </w:rPr>
  </w:style>
  <w:style w:type="character" w:customStyle="1" w:styleId="20ptExact">
    <w:name w:val="Основной текст (2) + Интервал 0 pt Exact"/>
    <w:rsid w:val="007D347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FFFFFF"/>
      <w:spacing w:val="2"/>
      <w:w w:val="100"/>
      <w:position w:val="0"/>
      <w:sz w:val="21"/>
      <w:szCs w:val="21"/>
      <w:u w:val="none"/>
      <w:lang w:val="ro-RO"/>
    </w:rPr>
  </w:style>
  <w:style w:type="character" w:customStyle="1" w:styleId="Exact">
    <w:name w:val="Основной текст Exact"/>
    <w:rsid w:val="007D347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4"/>
      <w:sz w:val="21"/>
      <w:szCs w:val="21"/>
      <w:u w:val="none"/>
    </w:rPr>
  </w:style>
  <w:style w:type="character" w:customStyle="1" w:styleId="0ptExact">
    <w:name w:val="Основной текст + Интервал 0 pt Exact"/>
    <w:rsid w:val="007D347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3"/>
      <w:w w:val="100"/>
      <w:position w:val="0"/>
      <w:sz w:val="21"/>
      <w:szCs w:val="21"/>
      <w:u w:val="none"/>
      <w:lang w:val="ro-RO"/>
    </w:rPr>
  </w:style>
  <w:style w:type="character" w:customStyle="1" w:styleId="14">
    <w:name w:val="Основной текст (14)_"/>
    <w:link w:val="140"/>
    <w:rsid w:val="007D3477"/>
    <w:rPr>
      <w:rFonts w:eastAsia="Times New Roman"/>
      <w:i/>
      <w:iCs/>
      <w:sz w:val="21"/>
      <w:szCs w:val="21"/>
      <w:shd w:val="clear" w:color="auto" w:fill="FFFFFF"/>
    </w:rPr>
  </w:style>
  <w:style w:type="character" w:customStyle="1" w:styleId="141">
    <w:name w:val="Основной текст (14) + Не курсив"/>
    <w:rsid w:val="007D3477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lang w:val="ro-RO"/>
    </w:rPr>
  </w:style>
  <w:style w:type="character" w:customStyle="1" w:styleId="15">
    <w:name w:val="Основной текст (15)_"/>
    <w:link w:val="150"/>
    <w:rsid w:val="007D3477"/>
    <w:rPr>
      <w:rFonts w:eastAsia="Times New Roman"/>
      <w:b/>
      <w:bCs/>
      <w:sz w:val="18"/>
      <w:szCs w:val="18"/>
      <w:shd w:val="clear" w:color="auto" w:fill="FFFFFF"/>
    </w:rPr>
  </w:style>
  <w:style w:type="paragraph" w:customStyle="1" w:styleId="a1">
    <w:name w:val="Сноска"/>
    <w:basedOn w:val="Normal"/>
    <w:link w:val="a0"/>
    <w:rsid w:val="007D3477"/>
    <w:pPr>
      <w:widowControl w:val="0"/>
      <w:shd w:val="clear" w:color="auto" w:fill="FFFFFF"/>
      <w:spacing w:line="274" w:lineRule="exact"/>
      <w:ind w:firstLine="0"/>
      <w:jc w:val="left"/>
    </w:pPr>
    <w:rPr>
      <w:rFonts w:asciiTheme="minorHAnsi" w:hAnsiTheme="minorHAnsi" w:cstheme="minorBidi"/>
      <w:sz w:val="23"/>
      <w:szCs w:val="23"/>
      <w:lang w:val="en-GB"/>
    </w:rPr>
  </w:style>
  <w:style w:type="paragraph" w:customStyle="1" w:styleId="4">
    <w:name w:val="Основной текст4"/>
    <w:basedOn w:val="Normal"/>
    <w:link w:val="a2"/>
    <w:rsid w:val="007D3477"/>
    <w:pPr>
      <w:widowControl w:val="0"/>
      <w:shd w:val="clear" w:color="auto" w:fill="FFFFFF"/>
      <w:spacing w:before="540" w:line="259" w:lineRule="exact"/>
      <w:ind w:hanging="380"/>
      <w:jc w:val="left"/>
    </w:pPr>
    <w:rPr>
      <w:rFonts w:asciiTheme="minorHAnsi" w:hAnsiTheme="minorHAnsi" w:cstheme="minorBidi"/>
      <w:sz w:val="23"/>
      <w:szCs w:val="23"/>
      <w:lang w:val="en-GB"/>
    </w:rPr>
  </w:style>
  <w:style w:type="paragraph" w:customStyle="1" w:styleId="a4">
    <w:name w:val="Колонтитул"/>
    <w:basedOn w:val="Normal"/>
    <w:link w:val="a3"/>
    <w:rsid w:val="007D3477"/>
    <w:pPr>
      <w:widowControl w:val="0"/>
      <w:shd w:val="clear" w:color="auto" w:fill="FFFFFF"/>
      <w:spacing w:line="0" w:lineRule="atLeast"/>
      <w:ind w:firstLine="0"/>
      <w:jc w:val="left"/>
    </w:pPr>
    <w:rPr>
      <w:rFonts w:ascii="Trebuchet MS" w:eastAsia="Trebuchet MS" w:hAnsi="Trebuchet MS" w:cs="Trebuchet MS"/>
      <w:sz w:val="15"/>
      <w:szCs w:val="15"/>
      <w:lang w:val="en-GB"/>
    </w:rPr>
  </w:style>
  <w:style w:type="paragraph" w:customStyle="1" w:styleId="30">
    <w:name w:val="Основной текст (3)"/>
    <w:basedOn w:val="Normal"/>
    <w:link w:val="3"/>
    <w:rsid w:val="007D3477"/>
    <w:pPr>
      <w:widowControl w:val="0"/>
      <w:shd w:val="clear" w:color="auto" w:fill="FFFFFF"/>
      <w:spacing w:after="60" w:line="0" w:lineRule="atLeast"/>
      <w:ind w:firstLine="0"/>
      <w:jc w:val="left"/>
    </w:pPr>
    <w:rPr>
      <w:rFonts w:asciiTheme="minorHAnsi" w:hAnsiTheme="minorHAnsi" w:cstheme="minorBidi"/>
      <w:i/>
      <w:iCs/>
      <w:sz w:val="8"/>
      <w:szCs w:val="8"/>
      <w:lang w:val="en-GB"/>
    </w:rPr>
  </w:style>
  <w:style w:type="paragraph" w:customStyle="1" w:styleId="50">
    <w:name w:val="Основной текст (5)"/>
    <w:basedOn w:val="Normal"/>
    <w:link w:val="5"/>
    <w:rsid w:val="007D3477"/>
    <w:pPr>
      <w:widowControl w:val="0"/>
      <w:shd w:val="clear" w:color="auto" w:fill="FFFFFF"/>
      <w:spacing w:after="240" w:line="0" w:lineRule="atLeast"/>
      <w:ind w:firstLine="0"/>
      <w:jc w:val="left"/>
    </w:pPr>
    <w:rPr>
      <w:rFonts w:ascii="Bookman Old Style" w:eastAsia="Bookman Old Style" w:hAnsi="Bookman Old Style" w:cs="Bookman Old Style"/>
      <w:sz w:val="8"/>
      <w:szCs w:val="8"/>
      <w:lang w:val="en-GB"/>
    </w:rPr>
  </w:style>
  <w:style w:type="paragraph" w:customStyle="1" w:styleId="60">
    <w:name w:val="Основной текст (6)"/>
    <w:basedOn w:val="Normal"/>
    <w:link w:val="6"/>
    <w:rsid w:val="007D3477"/>
    <w:pPr>
      <w:widowControl w:val="0"/>
      <w:shd w:val="clear" w:color="auto" w:fill="FFFFFF"/>
      <w:spacing w:line="0" w:lineRule="atLeast"/>
      <w:ind w:firstLine="0"/>
      <w:jc w:val="left"/>
    </w:pPr>
    <w:rPr>
      <w:rFonts w:ascii="Bookman Old Style" w:eastAsia="Bookman Old Style" w:hAnsi="Bookman Old Style" w:cs="Bookman Old Style"/>
      <w:sz w:val="8"/>
      <w:szCs w:val="8"/>
      <w:lang w:val="en-GB"/>
    </w:rPr>
  </w:style>
  <w:style w:type="paragraph" w:customStyle="1" w:styleId="70">
    <w:name w:val="Основной текст (7)"/>
    <w:basedOn w:val="Normal"/>
    <w:link w:val="7"/>
    <w:rsid w:val="007D3477"/>
    <w:pPr>
      <w:widowControl w:val="0"/>
      <w:shd w:val="clear" w:color="auto" w:fill="FFFFFF"/>
      <w:spacing w:after="240" w:line="0" w:lineRule="atLeast"/>
      <w:ind w:firstLine="0"/>
      <w:jc w:val="left"/>
    </w:pPr>
    <w:rPr>
      <w:rFonts w:ascii="Bookman Old Style" w:eastAsia="Bookman Old Style" w:hAnsi="Bookman Old Style" w:cs="Bookman Old Style"/>
      <w:sz w:val="8"/>
      <w:szCs w:val="8"/>
      <w:lang w:val="en-GB"/>
    </w:rPr>
  </w:style>
  <w:style w:type="paragraph" w:customStyle="1" w:styleId="80">
    <w:name w:val="Основной текст (8)"/>
    <w:basedOn w:val="Normal"/>
    <w:link w:val="8"/>
    <w:rsid w:val="007D3477"/>
    <w:pPr>
      <w:widowControl w:val="0"/>
      <w:shd w:val="clear" w:color="auto" w:fill="FFFFFF"/>
      <w:spacing w:line="0" w:lineRule="atLeast"/>
      <w:ind w:firstLine="0"/>
      <w:jc w:val="left"/>
    </w:pPr>
    <w:rPr>
      <w:rFonts w:ascii="Bookman Old Style" w:eastAsia="Bookman Old Style" w:hAnsi="Bookman Old Style" w:cs="Bookman Old Style"/>
      <w:sz w:val="8"/>
      <w:szCs w:val="8"/>
      <w:lang w:val="en-GB"/>
    </w:rPr>
  </w:style>
  <w:style w:type="paragraph" w:customStyle="1" w:styleId="90">
    <w:name w:val="Основной текст (9)"/>
    <w:basedOn w:val="Normal"/>
    <w:link w:val="9"/>
    <w:rsid w:val="007D3477"/>
    <w:pPr>
      <w:widowControl w:val="0"/>
      <w:shd w:val="clear" w:color="auto" w:fill="FFFFFF"/>
      <w:spacing w:line="0" w:lineRule="atLeast"/>
      <w:ind w:firstLine="0"/>
      <w:jc w:val="left"/>
    </w:pPr>
    <w:rPr>
      <w:rFonts w:ascii="Bookman Old Style" w:eastAsia="Bookman Old Style" w:hAnsi="Bookman Old Style" w:cs="Bookman Old Style"/>
      <w:sz w:val="8"/>
      <w:szCs w:val="8"/>
      <w:lang w:val="en-GB"/>
    </w:rPr>
  </w:style>
  <w:style w:type="paragraph" w:customStyle="1" w:styleId="101">
    <w:name w:val="Основной текст (10)"/>
    <w:basedOn w:val="Normal"/>
    <w:link w:val="100"/>
    <w:rsid w:val="007D3477"/>
    <w:pPr>
      <w:widowControl w:val="0"/>
      <w:shd w:val="clear" w:color="auto" w:fill="FFFFFF"/>
      <w:spacing w:line="0" w:lineRule="atLeast"/>
      <w:ind w:firstLine="0"/>
      <w:jc w:val="left"/>
    </w:pPr>
    <w:rPr>
      <w:rFonts w:ascii="Bookman Old Style" w:eastAsia="Bookman Old Style" w:hAnsi="Bookman Old Style" w:cs="Bookman Old Style"/>
      <w:sz w:val="8"/>
      <w:szCs w:val="8"/>
      <w:lang w:val="en-GB"/>
    </w:rPr>
  </w:style>
  <w:style w:type="paragraph" w:customStyle="1" w:styleId="111">
    <w:name w:val="Основной текст (11)"/>
    <w:basedOn w:val="Normal"/>
    <w:link w:val="110"/>
    <w:rsid w:val="007D3477"/>
    <w:pPr>
      <w:widowControl w:val="0"/>
      <w:shd w:val="clear" w:color="auto" w:fill="FFFFFF"/>
      <w:spacing w:line="0" w:lineRule="atLeast"/>
      <w:ind w:firstLine="0"/>
      <w:jc w:val="left"/>
    </w:pPr>
    <w:rPr>
      <w:rFonts w:ascii="Bookman Old Style" w:eastAsia="Bookman Old Style" w:hAnsi="Bookman Old Style" w:cs="Bookman Old Style"/>
      <w:sz w:val="8"/>
      <w:szCs w:val="8"/>
      <w:lang w:val="en-GB"/>
    </w:rPr>
  </w:style>
  <w:style w:type="paragraph" w:customStyle="1" w:styleId="121">
    <w:name w:val="Основной текст (12)"/>
    <w:basedOn w:val="Normal"/>
    <w:link w:val="120"/>
    <w:rsid w:val="007D3477"/>
    <w:pPr>
      <w:widowControl w:val="0"/>
      <w:shd w:val="clear" w:color="auto" w:fill="FFFFFF"/>
      <w:spacing w:line="0" w:lineRule="atLeast"/>
      <w:ind w:firstLine="0"/>
      <w:jc w:val="left"/>
    </w:pPr>
    <w:rPr>
      <w:rFonts w:ascii="SimSun" w:eastAsia="SimSun" w:hAnsi="SimSun" w:cs="SimSun"/>
      <w:sz w:val="8"/>
      <w:szCs w:val="8"/>
      <w:lang w:val="en-GB"/>
    </w:rPr>
  </w:style>
  <w:style w:type="paragraph" w:customStyle="1" w:styleId="130">
    <w:name w:val="Основной текст (13)"/>
    <w:basedOn w:val="Normal"/>
    <w:link w:val="13"/>
    <w:rsid w:val="007D3477"/>
    <w:pPr>
      <w:widowControl w:val="0"/>
      <w:shd w:val="clear" w:color="auto" w:fill="FFFFFF"/>
      <w:spacing w:after="240" w:line="0" w:lineRule="atLeast"/>
      <w:ind w:firstLine="0"/>
      <w:jc w:val="left"/>
    </w:pPr>
    <w:rPr>
      <w:rFonts w:ascii="Bookman Old Style" w:eastAsia="Bookman Old Style" w:hAnsi="Bookman Old Style" w:cs="Bookman Old Style"/>
      <w:sz w:val="8"/>
      <w:szCs w:val="8"/>
      <w:lang w:val="en-GB"/>
    </w:rPr>
  </w:style>
  <w:style w:type="paragraph" w:customStyle="1" w:styleId="140">
    <w:name w:val="Основной текст (14)"/>
    <w:basedOn w:val="Normal"/>
    <w:link w:val="14"/>
    <w:rsid w:val="007D3477"/>
    <w:pPr>
      <w:widowControl w:val="0"/>
      <w:shd w:val="clear" w:color="auto" w:fill="FFFFFF"/>
      <w:spacing w:before="4980" w:after="180" w:line="254" w:lineRule="exact"/>
      <w:ind w:firstLine="0"/>
    </w:pPr>
    <w:rPr>
      <w:rFonts w:asciiTheme="minorHAnsi" w:hAnsiTheme="minorHAnsi" w:cstheme="minorBidi"/>
      <w:i/>
      <w:iCs/>
      <w:sz w:val="21"/>
      <w:szCs w:val="21"/>
      <w:lang w:val="en-GB"/>
    </w:rPr>
  </w:style>
  <w:style w:type="paragraph" w:customStyle="1" w:styleId="150">
    <w:name w:val="Основной текст (15)"/>
    <w:basedOn w:val="Normal"/>
    <w:link w:val="15"/>
    <w:rsid w:val="007D3477"/>
    <w:pPr>
      <w:widowControl w:val="0"/>
      <w:shd w:val="clear" w:color="auto" w:fill="FFFFFF"/>
      <w:spacing w:line="0" w:lineRule="atLeast"/>
      <w:ind w:firstLine="0"/>
      <w:jc w:val="left"/>
    </w:pPr>
    <w:rPr>
      <w:rFonts w:asciiTheme="minorHAnsi" w:hAnsiTheme="minorHAnsi" w:cstheme="minorBidi"/>
      <w:b/>
      <w:bCs/>
      <w:sz w:val="18"/>
      <w:szCs w:val="18"/>
      <w:lang w:val="en-GB"/>
    </w:rPr>
  </w:style>
  <w:style w:type="paragraph" w:styleId="TOCHeading">
    <w:name w:val="TOC Heading"/>
    <w:basedOn w:val="Heading1"/>
    <w:next w:val="Normal"/>
    <w:uiPriority w:val="39"/>
    <w:unhideWhenUsed/>
    <w:qFormat/>
    <w:rsid w:val="007D3477"/>
    <w:pPr>
      <w:keepLines/>
      <w:numPr>
        <w:numId w:val="0"/>
      </w:numPr>
      <w:suppressAutoHyphens w:val="0"/>
      <w:spacing w:before="240" w:after="0" w:line="259" w:lineRule="auto"/>
      <w:outlineLvl w:val="9"/>
    </w:pPr>
    <w:rPr>
      <w:rFonts w:ascii="Calibri Light" w:hAnsi="Calibri Light" w:cs="Arial Unicode MS"/>
      <w:b w:val="0"/>
      <w:color w:val="2E74B5"/>
      <w:sz w:val="32"/>
      <w:szCs w:val="32"/>
      <w:lang w:val="en-US" w:eastAsia="en-US" w:bidi="bo-CN"/>
    </w:rPr>
  </w:style>
  <w:style w:type="paragraph" w:styleId="TOC2">
    <w:name w:val="toc 2"/>
    <w:basedOn w:val="Normal"/>
    <w:next w:val="Normal"/>
    <w:autoRedefine/>
    <w:uiPriority w:val="39"/>
    <w:unhideWhenUsed/>
    <w:rsid w:val="007D3477"/>
    <w:pPr>
      <w:widowControl w:val="0"/>
      <w:spacing w:before="120"/>
      <w:ind w:left="240" w:firstLine="0"/>
      <w:jc w:val="left"/>
    </w:pPr>
    <w:rPr>
      <w:rFonts w:ascii="Calibri" w:eastAsia="Courier New" w:hAnsi="Calibri" w:cs="Courier New"/>
      <w:b/>
      <w:bCs/>
      <w:color w:val="000000"/>
      <w:sz w:val="22"/>
      <w:szCs w:val="22"/>
      <w:lang w:val="ro-RO" w:eastAsia="ru-RU"/>
    </w:rPr>
  </w:style>
  <w:style w:type="paragraph" w:styleId="TOC1">
    <w:name w:val="toc 1"/>
    <w:basedOn w:val="Normal"/>
    <w:next w:val="Normal"/>
    <w:autoRedefine/>
    <w:uiPriority w:val="39"/>
    <w:unhideWhenUsed/>
    <w:rsid w:val="007D3477"/>
    <w:pPr>
      <w:widowControl w:val="0"/>
      <w:spacing w:before="120"/>
      <w:ind w:firstLine="0"/>
      <w:jc w:val="left"/>
    </w:pPr>
    <w:rPr>
      <w:rFonts w:ascii="Calibri" w:eastAsia="Courier New" w:hAnsi="Calibri" w:cs="Courier New"/>
      <w:b/>
      <w:bCs/>
      <w:i/>
      <w:iCs/>
      <w:color w:val="000000"/>
      <w:sz w:val="24"/>
      <w:szCs w:val="24"/>
      <w:lang w:val="ro-RO" w:eastAsia="ru-RU"/>
    </w:rPr>
  </w:style>
  <w:style w:type="paragraph" w:styleId="TOC3">
    <w:name w:val="toc 3"/>
    <w:basedOn w:val="Normal"/>
    <w:next w:val="Normal"/>
    <w:autoRedefine/>
    <w:uiPriority w:val="39"/>
    <w:unhideWhenUsed/>
    <w:rsid w:val="007D3477"/>
    <w:pPr>
      <w:widowControl w:val="0"/>
      <w:ind w:left="480" w:firstLine="0"/>
      <w:jc w:val="left"/>
    </w:pPr>
    <w:rPr>
      <w:rFonts w:ascii="Calibri" w:eastAsia="Courier New" w:hAnsi="Calibri" w:cs="Courier New"/>
      <w:color w:val="000000"/>
      <w:lang w:val="ro-RO" w:eastAsia="ru-RU"/>
    </w:rPr>
  </w:style>
  <w:style w:type="paragraph" w:styleId="TOC4">
    <w:name w:val="toc 4"/>
    <w:basedOn w:val="Normal"/>
    <w:next w:val="Normal"/>
    <w:autoRedefine/>
    <w:uiPriority w:val="39"/>
    <w:unhideWhenUsed/>
    <w:rsid w:val="007D3477"/>
    <w:pPr>
      <w:widowControl w:val="0"/>
      <w:ind w:left="720" w:firstLine="0"/>
      <w:jc w:val="left"/>
    </w:pPr>
    <w:rPr>
      <w:rFonts w:ascii="Calibri" w:eastAsia="Courier New" w:hAnsi="Calibri" w:cs="Courier New"/>
      <w:color w:val="000000"/>
      <w:lang w:val="ro-RO" w:eastAsia="ru-RU"/>
    </w:rPr>
  </w:style>
  <w:style w:type="paragraph" w:styleId="TOC5">
    <w:name w:val="toc 5"/>
    <w:basedOn w:val="Normal"/>
    <w:next w:val="Normal"/>
    <w:autoRedefine/>
    <w:uiPriority w:val="39"/>
    <w:unhideWhenUsed/>
    <w:rsid w:val="007D3477"/>
    <w:pPr>
      <w:widowControl w:val="0"/>
      <w:ind w:left="960" w:firstLine="0"/>
      <w:jc w:val="left"/>
    </w:pPr>
    <w:rPr>
      <w:rFonts w:ascii="Calibri" w:eastAsia="Courier New" w:hAnsi="Calibri" w:cs="Courier New"/>
      <w:color w:val="000000"/>
      <w:lang w:val="ro-RO" w:eastAsia="ru-RU"/>
    </w:rPr>
  </w:style>
  <w:style w:type="paragraph" w:styleId="TOC6">
    <w:name w:val="toc 6"/>
    <w:basedOn w:val="Normal"/>
    <w:next w:val="Normal"/>
    <w:autoRedefine/>
    <w:uiPriority w:val="39"/>
    <w:unhideWhenUsed/>
    <w:rsid w:val="007D3477"/>
    <w:pPr>
      <w:widowControl w:val="0"/>
      <w:ind w:left="1200" w:firstLine="0"/>
      <w:jc w:val="left"/>
    </w:pPr>
    <w:rPr>
      <w:rFonts w:ascii="Calibri" w:eastAsia="Courier New" w:hAnsi="Calibri" w:cs="Courier New"/>
      <w:color w:val="000000"/>
      <w:lang w:val="ro-RO" w:eastAsia="ru-RU"/>
    </w:rPr>
  </w:style>
  <w:style w:type="paragraph" w:styleId="TOC7">
    <w:name w:val="toc 7"/>
    <w:basedOn w:val="Normal"/>
    <w:next w:val="Normal"/>
    <w:autoRedefine/>
    <w:uiPriority w:val="39"/>
    <w:unhideWhenUsed/>
    <w:rsid w:val="007D3477"/>
    <w:pPr>
      <w:widowControl w:val="0"/>
      <w:ind w:left="1440" w:firstLine="0"/>
      <w:jc w:val="left"/>
    </w:pPr>
    <w:rPr>
      <w:rFonts w:ascii="Calibri" w:eastAsia="Courier New" w:hAnsi="Calibri" w:cs="Courier New"/>
      <w:color w:val="000000"/>
      <w:lang w:val="ro-RO" w:eastAsia="ru-RU"/>
    </w:rPr>
  </w:style>
  <w:style w:type="paragraph" w:styleId="TOC8">
    <w:name w:val="toc 8"/>
    <w:basedOn w:val="Normal"/>
    <w:next w:val="Normal"/>
    <w:autoRedefine/>
    <w:uiPriority w:val="39"/>
    <w:unhideWhenUsed/>
    <w:rsid w:val="007D3477"/>
    <w:pPr>
      <w:widowControl w:val="0"/>
      <w:ind w:left="1680" w:firstLine="0"/>
      <w:jc w:val="left"/>
    </w:pPr>
    <w:rPr>
      <w:rFonts w:ascii="Calibri" w:eastAsia="Courier New" w:hAnsi="Calibri" w:cs="Courier New"/>
      <w:color w:val="000000"/>
      <w:lang w:val="ro-RO" w:eastAsia="ru-RU"/>
    </w:rPr>
  </w:style>
  <w:style w:type="paragraph" w:styleId="TOC9">
    <w:name w:val="toc 9"/>
    <w:basedOn w:val="Normal"/>
    <w:next w:val="Normal"/>
    <w:autoRedefine/>
    <w:uiPriority w:val="39"/>
    <w:unhideWhenUsed/>
    <w:rsid w:val="007D3477"/>
    <w:pPr>
      <w:widowControl w:val="0"/>
      <w:ind w:left="1920" w:firstLine="0"/>
      <w:jc w:val="left"/>
    </w:pPr>
    <w:rPr>
      <w:rFonts w:ascii="Calibri" w:eastAsia="Courier New" w:hAnsi="Calibri" w:cs="Courier New"/>
      <w:color w:val="000000"/>
      <w:lang w:val="ro-RO" w:eastAsia="ru-RU"/>
    </w:rPr>
  </w:style>
  <w:style w:type="character" w:styleId="FootnoteReference">
    <w:name w:val="footnote reference"/>
    <w:uiPriority w:val="99"/>
    <w:unhideWhenUsed/>
    <w:rsid w:val="007D3477"/>
    <w:rPr>
      <w:vertAlign w:val="superscript"/>
    </w:rPr>
  </w:style>
  <w:style w:type="character" w:customStyle="1" w:styleId="FontStyle30">
    <w:name w:val="Font Style30"/>
    <w:uiPriority w:val="99"/>
    <w:rsid w:val="007D3477"/>
    <w:rPr>
      <w:rFonts w:ascii="Times New Roman" w:hAnsi="Times New Roman" w:cs="Times New Roman"/>
      <w:spacing w:val="10"/>
      <w:sz w:val="24"/>
      <w:szCs w:val="24"/>
    </w:rPr>
  </w:style>
  <w:style w:type="numbering" w:customStyle="1" w:styleId="FrListare1">
    <w:name w:val="Fără Listare1"/>
    <w:next w:val="NoList"/>
    <w:uiPriority w:val="99"/>
    <w:semiHidden/>
    <w:unhideWhenUsed/>
    <w:rsid w:val="007D3477"/>
  </w:style>
  <w:style w:type="table" w:customStyle="1" w:styleId="Tabelgril1">
    <w:name w:val="Tabel grilă1"/>
    <w:basedOn w:val="TableNormal"/>
    <w:next w:val="TableGrid"/>
    <w:rsid w:val="007D3477"/>
    <w:pPr>
      <w:spacing w:after="0" w:line="240" w:lineRule="auto"/>
    </w:pPr>
    <w:rPr>
      <w:rFonts w:ascii="Calibri" w:eastAsia="Calibri" w:hAnsi="Calibri" w:cs="Times New Roman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Tabel1">
    <w:name w:val="Grilă Tabel1"/>
    <w:basedOn w:val="TableNormal"/>
    <w:next w:val="TableGrid"/>
    <w:uiPriority w:val="59"/>
    <w:rsid w:val="007D3477"/>
    <w:pPr>
      <w:spacing w:after="0" w:line="240" w:lineRule="auto"/>
    </w:pPr>
    <w:rPr>
      <w:rFonts w:ascii="Calibri" w:eastAsia="Calibri" w:hAnsi="Calibri" w:cs="Times New Roman"/>
      <w:lang w:val="ro-RO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FrListare11">
    <w:name w:val="Fără Listare11"/>
    <w:next w:val="NoList"/>
    <w:semiHidden/>
    <w:rsid w:val="007D3477"/>
  </w:style>
  <w:style w:type="character" w:customStyle="1" w:styleId="docsign11">
    <w:name w:val="doc_sign11"/>
    <w:rsid w:val="007D3477"/>
    <w:rPr>
      <w:rFonts w:ascii="Times New Roman" w:hAnsi="Times New Roman" w:cs="Times New Roman" w:hint="default"/>
      <w:b/>
      <w:bCs/>
      <w:color w:val="000000"/>
      <w:sz w:val="22"/>
      <w:szCs w:val="22"/>
    </w:rPr>
  </w:style>
  <w:style w:type="character" w:customStyle="1" w:styleId="sttart">
    <w:name w:val="st_tart"/>
    <w:basedOn w:val="DefaultParagraphFont"/>
    <w:rsid w:val="007D3477"/>
  </w:style>
  <w:style w:type="character" w:customStyle="1" w:styleId="tal1">
    <w:name w:val="tal1"/>
    <w:rsid w:val="007D3477"/>
  </w:style>
  <w:style w:type="table" w:customStyle="1" w:styleId="GrilTabel2">
    <w:name w:val="Grilă Tabel2"/>
    <w:basedOn w:val="TableNormal"/>
    <w:next w:val="TableGrid"/>
    <w:rsid w:val="007D347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justify">
    <w:name w:val="justify"/>
    <w:basedOn w:val="Normal"/>
    <w:rsid w:val="007D3477"/>
    <w:pPr>
      <w:spacing w:before="100" w:beforeAutospacing="1" w:after="100" w:afterAutospacing="1"/>
      <w:ind w:firstLine="200"/>
    </w:pPr>
    <w:rPr>
      <w:rFonts w:ascii="Verdana" w:hAnsi="Verdana"/>
      <w:color w:val="033778"/>
      <w:sz w:val="21"/>
      <w:szCs w:val="21"/>
      <w:lang w:val="en-US" w:eastAsia="zh-CN"/>
    </w:rPr>
  </w:style>
  <w:style w:type="character" w:customStyle="1" w:styleId="def">
    <w:name w:val="def"/>
    <w:rsid w:val="007D3477"/>
  </w:style>
  <w:style w:type="paragraph" w:customStyle="1" w:styleId="cnam1">
    <w:name w:val="cnam1"/>
    <w:basedOn w:val="Normal"/>
    <w:rsid w:val="007D3477"/>
    <w:pPr>
      <w:spacing w:before="100" w:beforeAutospacing="1" w:after="100" w:afterAutospacing="1"/>
      <w:ind w:firstLine="0"/>
      <w:jc w:val="left"/>
    </w:pPr>
    <w:rPr>
      <w:color w:val="2D2D2D"/>
      <w:sz w:val="29"/>
      <w:szCs w:val="29"/>
      <w:lang w:val="en-US" w:eastAsia="zh-CN"/>
    </w:rPr>
  </w:style>
  <w:style w:type="numbering" w:customStyle="1" w:styleId="112">
    <w:name w:val="Нет списка11"/>
    <w:next w:val="NoList"/>
    <w:uiPriority w:val="99"/>
    <w:semiHidden/>
    <w:unhideWhenUsed/>
    <w:rsid w:val="007D3477"/>
  </w:style>
  <w:style w:type="paragraph" w:styleId="Revision">
    <w:name w:val="Revision"/>
    <w:hidden/>
    <w:uiPriority w:val="99"/>
    <w:semiHidden/>
    <w:rsid w:val="007D3477"/>
    <w:pPr>
      <w:spacing w:after="0" w:line="240" w:lineRule="auto"/>
    </w:pPr>
    <w:rPr>
      <w:rFonts w:ascii="Calibri" w:eastAsia="Calibri" w:hAnsi="Calibri" w:cs="Times New Roman"/>
      <w:lang w:val="en-US"/>
    </w:rPr>
  </w:style>
  <w:style w:type="table" w:customStyle="1" w:styleId="16">
    <w:name w:val="Сетка таблицы1"/>
    <w:basedOn w:val="TableNormal"/>
    <w:next w:val="TableGrid"/>
    <w:uiPriority w:val="39"/>
    <w:rsid w:val="007D3477"/>
    <w:pPr>
      <w:spacing w:after="0" w:line="240" w:lineRule="auto"/>
    </w:pPr>
    <w:rPr>
      <w:rFonts w:ascii="Calibri" w:eastAsia="Calibri" w:hAnsi="Calibri" w:cs="Times New Roman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">
    <w:name w:val="No List1"/>
    <w:next w:val="NoList"/>
    <w:uiPriority w:val="99"/>
    <w:semiHidden/>
    <w:unhideWhenUsed/>
    <w:rsid w:val="007D3477"/>
  </w:style>
  <w:style w:type="paragraph" w:customStyle="1" w:styleId="title-annex-1">
    <w:name w:val="title-annex-1"/>
    <w:basedOn w:val="Normal"/>
    <w:rsid w:val="007D3477"/>
    <w:pPr>
      <w:spacing w:before="100" w:beforeAutospacing="1" w:after="100" w:afterAutospacing="1"/>
      <w:ind w:firstLine="0"/>
      <w:jc w:val="left"/>
    </w:pPr>
    <w:rPr>
      <w:sz w:val="24"/>
      <w:szCs w:val="24"/>
      <w:lang w:val="en-US"/>
    </w:rPr>
  </w:style>
  <w:style w:type="paragraph" w:customStyle="1" w:styleId="title-gr-seq-level-1">
    <w:name w:val="title-gr-seq-level-1"/>
    <w:basedOn w:val="Normal"/>
    <w:rsid w:val="007D3477"/>
    <w:pPr>
      <w:spacing w:before="100" w:beforeAutospacing="1" w:after="100" w:afterAutospacing="1"/>
      <w:ind w:firstLine="0"/>
      <w:jc w:val="left"/>
    </w:pPr>
    <w:rPr>
      <w:sz w:val="24"/>
      <w:szCs w:val="24"/>
      <w:lang w:val="en-US"/>
    </w:rPr>
  </w:style>
  <w:style w:type="character" w:customStyle="1" w:styleId="boldface">
    <w:name w:val="boldface"/>
    <w:basedOn w:val="DefaultParagraphFont"/>
    <w:rsid w:val="007D3477"/>
  </w:style>
  <w:style w:type="paragraph" w:customStyle="1" w:styleId="norm">
    <w:name w:val="norm"/>
    <w:basedOn w:val="Normal"/>
    <w:rsid w:val="007D3477"/>
    <w:pPr>
      <w:spacing w:before="100" w:beforeAutospacing="1" w:after="100" w:afterAutospacing="1"/>
      <w:ind w:firstLine="0"/>
      <w:jc w:val="left"/>
    </w:pPr>
    <w:rPr>
      <w:sz w:val="24"/>
      <w:szCs w:val="24"/>
      <w:lang w:val="en-US"/>
    </w:rPr>
  </w:style>
  <w:style w:type="character" w:customStyle="1" w:styleId="italics">
    <w:name w:val="italics"/>
    <w:basedOn w:val="DefaultParagraphFont"/>
    <w:rsid w:val="007D3477"/>
  </w:style>
  <w:style w:type="character" w:customStyle="1" w:styleId="subscript">
    <w:name w:val="subscript"/>
    <w:basedOn w:val="DefaultParagraphFont"/>
    <w:rsid w:val="007D3477"/>
  </w:style>
  <w:style w:type="character" w:customStyle="1" w:styleId="superscript">
    <w:name w:val="superscript"/>
    <w:basedOn w:val="DefaultParagraphFont"/>
    <w:rsid w:val="007D3477"/>
  </w:style>
  <w:style w:type="paragraph" w:customStyle="1" w:styleId="title-table">
    <w:name w:val="title-table"/>
    <w:basedOn w:val="Normal"/>
    <w:rsid w:val="007D3477"/>
    <w:pPr>
      <w:spacing w:before="100" w:beforeAutospacing="1" w:after="100" w:afterAutospacing="1"/>
      <w:ind w:firstLine="0"/>
      <w:jc w:val="left"/>
    </w:pPr>
    <w:rPr>
      <w:sz w:val="24"/>
      <w:szCs w:val="24"/>
      <w:lang w:val="en-US"/>
    </w:rPr>
  </w:style>
  <w:style w:type="paragraph" w:customStyle="1" w:styleId="tbl-norm">
    <w:name w:val="tbl-norm"/>
    <w:basedOn w:val="Normal"/>
    <w:rsid w:val="007D3477"/>
    <w:pPr>
      <w:spacing w:before="100" w:beforeAutospacing="1" w:after="100" w:afterAutospacing="1"/>
      <w:ind w:firstLine="0"/>
      <w:jc w:val="left"/>
    </w:pPr>
    <w:rPr>
      <w:sz w:val="24"/>
      <w:szCs w:val="24"/>
      <w:lang w:val="en-US"/>
    </w:rPr>
  </w:style>
  <w:style w:type="paragraph" w:customStyle="1" w:styleId="Normal10">
    <w:name w:val="Normal1"/>
    <w:basedOn w:val="Normal"/>
    <w:rsid w:val="007D3477"/>
    <w:pPr>
      <w:spacing w:before="100" w:beforeAutospacing="1" w:after="100" w:afterAutospacing="1"/>
      <w:ind w:firstLine="0"/>
      <w:jc w:val="left"/>
    </w:pPr>
    <w:rPr>
      <w:sz w:val="24"/>
      <w:szCs w:val="24"/>
      <w:lang w:val="en-US"/>
    </w:rPr>
  </w:style>
  <w:style w:type="paragraph" w:customStyle="1" w:styleId="container-center">
    <w:name w:val="container-center"/>
    <w:basedOn w:val="Normal"/>
    <w:rsid w:val="007D3477"/>
    <w:pPr>
      <w:spacing w:before="100" w:beforeAutospacing="1" w:after="100" w:afterAutospacing="1"/>
      <w:ind w:firstLine="0"/>
      <w:jc w:val="left"/>
    </w:pPr>
    <w:rPr>
      <w:sz w:val="24"/>
      <w:szCs w:val="24"/>
      <w:lang w:val="en-US"/>
    </w:rPr>
  </w:style>
  <w:style w:type="paragraph" w:customStyle="1" w:styleId="title-gr-seq-level-2">
    <w:name w:val="title-gr-seq-level-2"/>
    <w:basedOn w:val="Normal"/>
    <w:rsid w:val="007D3477"/>
    <w:pPr>
      <w:spacing w:before="100" w:beforeAutospacing="1" w:after="100" w:afterAutospacing="1"/>
      <w:ind w:firstLine="0"/>
      <w:jc w:val="left"/>
    </w:pPr>
    <w:rPr>
      <w:sz w:val="24"/>
      <w:szCs w:val="24"/>
      <w:lang w:val="en-US"/>
    </w:rPr>
  </w:style>
  <w:style w:type="paragraph" w:customStyle="1" w:styleId="List1">
    <w:name w:val="List1"/>
    <w:basedOn w:val="Normal"/>
    <w:rsid w:val="007D3477"/>
    <w:pPr>
      <w:spacing w:before="100" w:beforeAutospacing="1" w:after="100" w:afterAutospacing="1"/>
      <w:ind w:firstLine="0"/>
      <w:jc w:val="left"/>
    </w:pPr>
    <w:rPr>
      <w:sz w:val="24"/>
      <w:szCs w:val="24"/>
      <w:lang w:val="en-US"/>
    </w:rPr>
  </w:style>
  <w:style w:type="paragraph" w:customStyle="1" w:styleId="hd-column">
    <w:name w:val="hd-column"/>
    <w:basedOn w:val="Normal"/>
    <w:rsid w:val="007D3477"/>
    <w:pPr>
      <w:spacing w:before="100" w:beforeAutospacing="1" w:after="100" w:afterAutospacing="1"/>
      <w:ind w:firstLine="0"/>
      <w:jc w:val="left"/>
    </w:pPr>
    <w:rPr>
      <w:sz w:val="24"/>
      <w:szCs w:val="24"/>
      <w:lang w:val="en-US"/>
    </w:rPr>
  </w:style>
  <w:style w:type="paragraph" w:customStyle="1" w:styleId="tbl-left">
    <w:name w:val="tbl-left"/>
    <w:basedOn w:val="Normal"/>
    <w:rsid w:val="007D3477"/>
    <w:pPr>
      <w:spacing w:before="100" w:beforeAutospacing="1" w:after="100" w:afterAutospacing="1"/>
      <w:ind w:firstLine="0"/>
      <w:jc w:val="left"/>
    </w:pPr>
    <w:rPr>
      <w:sz w:val="24"/>
      <w:szCs w:val="24"/>
      <w:lang w:val="en-US"/>
    </w:rPr>
  </w:style>
  <w:style w:type="paragraph" w:customStyle="1" w:styleId="modref">
    <w:name w:val="modref"/>
    <w:basedOn w:val="Normal"/>
    <w:rsid w:val="007D3477"/>
    <w:pPr>
      <w:spacing w:before="100" w:beforeAutospacing="1" w:after="100" w:afterAutospacing="1"/>
      <w:ind w:firstLine="0"/>
      <w:jc w:val="left"/>
    </w:pPr>
    <w:rPr>
      <w:sz w:val="24"/>
      <w:szCs w:val="24"/>
      <w:lang w:val="en-US"/>
    </w:rPr>
  </w:style>
  <w:style w:type="paragraph" w:customStyle="1" w:styleId="tbl-right">
    <w:name w:val="tbl-right"/>
    <w:basedOn w:val="Normal"/>
    <w:rsid w:val="007D3477"/>
    <w:pPr>
      <w:spacing w:before="100" w:beforeAutospacing="1" w:after="100" w:afterAutospacing="1"/>
      <w:ind w:firstLine="0"/>
      <w:jc w:val="left"/>
    </w:pPr>
    <w:rPr>
      <w:sz w:val="24"/>
      <w:szCs w:val="24"/>
      <w:lang w:val="en-US"/>
    </w:rPr>
  </w:style>
  <w:style w:type="paragraph" w:customStyle="1" w:styleId="title-annex-2">
    <w:name w:val="title-annex-2"/>
    <w:basedOn w:val="Normal"/>
    <w:rsid w:val="007D3477"/>
    <w:pPr>
      <w:spacing w:before="100" w:beforeAutospacing="1" w:after="100" w:afterAutospacing="1"/>
      <w:ind w:firstLine="0"/>
      <w:jc w:val="left"/>
    </w:pPr>
    <w:rPr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hyperlink" Target="http://eur-lex.europa.eu/legal-content/RO/TXT/HTML/?uri=CELEX:02013R0665-20140606&amp;from=RO" TargetMode="Externa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theme" Target="theme/theme1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hyperlink" Target="http://eur-lex.europa.eu/legal-content/RO/TXT/HTML/?uri=CELEX:02013R0665-20140606&amp;from=RO" TargetMode="External"/><Relationship Id="rId40" Type="http://schemas.openxmlformats.org/officeDocument/2006/relationships/image" Target="media/image32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hyperlink" Target="http://eur-lex.europa.eu/legal-content/RO/TXT/HTML/?uri=CELEX:02013R0665-20140606&amp;from=RO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31</Pages>
  <Words>6674</Words>
  <Characters>38045</Characters>
  <Application>Microsoft Office Word</Application>
  <DocSecurity>0</DocSecurity>
  <Lines>317</Lines>
  <Paragraphs>89</Paragraphs>
  <ScaleCrop>false</ScaleCrop>
  <Company/>
  <LinksUpToDate>false</LinksUpToDate>
  <CharactersWithSpaces>44630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Munteanu MA. Ana</dc:creator>
  <cp:lastModifiedBy>Munteanu MA. Ana</cp:lastModifiedBy>
  <cp:revision>1</cp:revision>
  <dcterms:created xsi:type="dcterms:W3CDTF">2018-10-01T11:26:00Z</dcterms:created>
  <dcterms:modified xsi:type="dcterms:W3CDTF">2018-10-01T11:26:00Z</dcterms:modified>
</cp:coreProperties>
</file>